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5085"/>
      </w:tblGrid>
      <w:tr w:rsidR="000C186E" w:rsidTr="00E058D8">
        <w:tc>
          <w:tcPr>
            <w:tcW w:w="4899" w:type="dxa"/>
          </w:tcPr>
          <w:p w:rsidR="000C186E" w:rsidRDefault="000C186E" w:rsidP="00301A19">
            <w:pPr>
              <w:jc w:val="center"/>
            </w:pPr>
          </w:p>
        </w:tc>
        <w:tc>
          <w:tcPr>
            <w:tcW w:w="5085" w:type="dxa"/>
          </w:tcPr>
          <w:p w:rsidR="000C186E" w:rsidRDefault="000C186E" w:rsidP="00301A19">
            <w:r>
              <w:t>УТВЕРЖДАЮ</w:t>
            </w:r>
          </w:p>
          <w:p w:rsidR="000C186E" w:rsidRDefault="000C186E" w:rsidP="00301A19">
            <w:r>
              <w:t>Министр культуры Республики Хакасия</w:t>
            </w:r>
          </w:p>
          <w:p w:rsidR="000C186E" w:rsidRDefault="000C186E" w:rsidP="00301A19">
            <w:r>
              <w:t>__________________ Л.В. Еремин</w:t>
            </w:r>
          </w:p>
          <w:p w:rsidR="000C186E" w:rsidRDefault="000C186E" w:rsidP="00301A19">
            <w:r>
              <w:t>___________</w:t>
            </w:r>
          </w:p>
          <w:p w:rsidR="000C186E" w:rsidRDefault="000C186E" w:rsidP="00301A19">
            <w:pPr>
              <w:jc w:val="center"/>
            </w:pPr>
          </w:p>
        </w:tc>
      </w:tr>
    </w:tbl>
    <w:p w:rsidR="000C186E" w:rsidRPr="00E058D8" w:rsidRDefault="000C186E" w:rsidP="000C186E">
      <w:pPr>
        <w:ind w:firstLine="709"/>
        <w:jc w:val="center"/>
        <w:rPr>
          <w:b/>
        </w:rPr>
      </w:pPr>
      <w:r w:rsidRPr="00E058D8">
        <w:rPr>
          <w:b/>
        </w:rPr>
        <w:t>ПРОТОКОЛ</w:t>
      </w:r>
    </w:p>
    <w:p w:rsidR="000C186E" w:rsidRPr="00E058D8" w:rsidRDefault="000C186E" w:rsidP="000C186E">
      <w:pPr>
        <w:ind w:firstLine="709"/>
        <w:jc w:val="center"/>
        <w:rPr>
          <w:b/>
        </w:rPr>
      </w:pPr>
      <w:r w:rsidRPr="00E058D8">
        <w:rPr>
          <w:b/>
        </w:rPr>
        <w:t>заседания экспертно-проверочной методической комиссии по делам архивов</w:t>
      </w:r>
    </w:p>
    <w:p w:rsidR="000C186E" w:rsidRPr="00E058D8" w:rsidRDefault="000C186E" w:rsidP="000C186E">
      <w:pPr>
        <w:ind w:firstLine="709"/>
        <w:jc w:val="center"/>
        <w:rPr>
          <w:b/>
        </w:rPr>
      </w:pPr>
      <w:r w:rsidRPr="00E058D8">
        <w:rPr>
          <w:b/>
        </w:rPr>
        <w:t>Министерства культуры Республики Хакасия</w:t>
      </w:r>
    </w:p>
    <w:p w:rsidR="000C186E" w:rsidRDefault="000C186E" w:rsidP="000C186E">
      <w:pPr>
        <w:jc w:val="center"/>
      </w:pPr>
    </w:p>
    <w:p w:rsidR="00DD6051" w:rsidRPr="00E058D8" w:rsidRDefault="009042D3" w:rsidP="008935D1">
      <w:pPr>
        <w:jc w:val="center"/>
        <w:rPr>
          <w:b/>
        </w:rPr>
      </w:pPr>
      <w:r w:rsidRPr="00E058D8">
        <w:rPr>
          <w:b/>
        </w:rPr>
        <w:t>28.03.2019</w:t>
      </w:r>
      <w:r w:rsidR="00DD6051" w:rsidRPr="00E058D8">
        <w:rPr>
          <w:b/>
        </w:rPr>
        <w:t xml:space="preserve">                                               </w:t>
      </w:r>
      <w:r w:rsidR="00C2140F" w:rsidRPr="00E058D8">
        <w:rPr>
          <w:b/>
        </w:rPr>
        <w:t xml:space="preserve">                                </w:t>
      </w:r>
      <w:r w:rsidR="00DD6051" w:rsidRPr="00E058D8">
        <w:rPr>
          <w:b/>
        </w:rPr>
        <w:t xml:space="preserve">                        № </w:t>
      </w:r>
      <w:r w:rsidRPr="00E058D8">
        <w:rPr>
          <w:b/>
        </w:rPr>
        <w:t>1</w:t>
      </w:r>
    </w:p>
    <w:p w:rsidR="00785380" w:rsidRPr="00A520FD" w:rsidRDefault="00785380" w:rsidP="008935D1">
      <w:pPr>
        <w:jc w:val="center"/>
      </w:pPr>
      <w:r>
        <w:t>г. Абакан</w:t>
      </w:r>
    </w:p>
    <w:p w:rsidR="00ED0120" w:rsidRPr="00A520FD" w:rsidRDefault="00ED0120" w:rsidP="002B2F16">
      <w:pPr>
        <w:ind w:firstLine="709"/>
      </w:pPr>
    </w:p>
    <w:p w:rsidR="002B2F16" w:rsidRDefault="002B2F16" w:rsidP="002B2F16">
      <w:pPr>
        <w:ind w:firstLine="709"/>
      </w:pPr>
      <w:r w:rsidRPr="00A520FD">
        <w:t>Присутств</w:t>
      </w:r>
      <w:r w:rsidR="000C186E">
        <w:t>овали</w:t>
      </w:r>
      <w:r w:rsidRPr="00A520FD">
        <w:t>:</w:t>
      </w:r>
    </w:p>
    <w:tbl>
      <w:tblPr>
        <w:tblStyle w:val="a5"/>
        <w:tblW w:w="99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27"/>
        <w:gridCol w:w="6946"/>
      </w:tblGrid>
      <w:tr w:rsidR="00B1503D" w:rsidRPr="00A520FD" w:rsidTr="00FE7207">
        <w:tc>
          <w:tcPr>
            <w:tcW w:w="851" w:type="dxa"/>
          </w:tcPr>
          <w:p w:rsidR="00B1503D" w:rsidRPr="00A520FD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1503D" w:rsidRPr="00A520FD" w:rsidRDefault="00D50427" w:rsidP="000C186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520FD">
              <w:t>Браим</w:t>
            </w:r>
            <w:proofErr w:type="spellEnd"/>
            <w:r w:rsidRPr="00A520FD">
              <w:t xml:space="preserve"> И</w:t>
            </w:r>
            <w:r w:rsidR="000C186E">
              <w:t>.</w:t>
            </w:r>
            <w:r w:rsidRPr="00A520FD">
              <w:t>В</w:t>
            </w:r>
            <w:r w:rsidR="000C186E">
              <w:t>.</w:t>
            </w:r>
            <w:r w:rsidR="00B1503D" w:rsidRPr="00A520FD">
              <w:t xml:space="preserve"> –</w:t>
            </w:r>
          </w:p>
        </w:tc>
        <w:tc>
          <w:tcPr>
            <w:tcW w:w="6946" w:type="dxa"/>
          </w:tcPr>
          <w:p w:rsidR="00B1503D" w:rsidRPr="00A520FD" w:rsidRDefault="00B1503D" w:rsidP="00D50427">
            <w:pPr>
              <w:autoSpaceDE w:val="0"/>
              <w:autoSpaceDN w:val="0"/>
              <w:adjustRightInd w:val="0"/>
              <w:jc w:val="both"/>
            </w:pPr>
            <w:r w:rsidRPr="00A520FD">
              <w:t xml:space="preserve">заместитель министра – начальник </w:t>
            </w:r>
            <w:proofErr w:type="gramStart"/>
            <w:r w:rsidRPr="00A520FD">
              <w:t xml:space="preserve">отдела </w:t>
            </w:r>
            <w:r w:rsidR="00D50427" w:rsidRPr="00A520FD">
              <w:t>культурного наследия</w:t>
            </w:r>
            <w:r w:rsidRPr="00A520FD">
              <w:t xml:space="preserve"> Министерства культуры Республики</w:t>
            </w:r>
            <w:proofErr w:type="gramEnd"/>
            <w:r w:rsidRPr="00A520FD">
              <w:t xml:space="preserve"> Хакасия, председатель комиссии;</w:t>
            </w:r>
          </w:p>
        </w:tc>
      </w:tr>
      <w:tr w:rsidR="00B1503D" w:rsidRPr="00A520FD" w:rsidTr="00FE7207">
        <w:tc>
          <w:tcPr>
            <w:tcW w:w="851" w:type="dxa"/>
          </w:tcPr>
          <w:p w:rsidR="00B1503D" w:rsidRPr="00A520FD" w:rsidRDefault="00B1503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1503D" w:rsidRPr="00A520FD" w:rsidRDefault="00B1503D" w:rsidP="000C186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520FD">
              <w:t>Коростелёва</w:t>
            </w:r>
            <w:proofErr w:type="spellEnd"/>
            <w:r w:rsidRPr="00A520FD">
              <w:t xml:space="preserve"> Т</w:t>
            </w:r>
            <w:r w:rsidR="000C186E">
              <w:t>.</w:t>
            </w:r>
            <w:r w:rsidRPr="00A520FD">
              <w:t>В</w:t>
            </w:r>
            <w:r w:rsidR="000C186E">
              <w:t>.</w:t>
            </w:r>
            <w:r w:rsidRPr="00A520FD">
              <w:t xml:space="preserve"> –</w:t>
            </w:r>
          </w:p>
        </w:tc>
        <w:tc>
          <w:tcPr>
            <w:tcW w:w="6946" w:type="dxa"/>
          </w:tcPr>
          <w:p w:rsidR="00B1503D" w:rsidRPr="00A520FD" w:rsidRDefault="00B1503D" w:rsidP="00B1503D">
            <w:pPr>
              <w:autoSpaceDE w:val="0"/>
              <w:autoSpaceDN w:val="0"/>
              <w:adjustRightInd w:val="0"/>
              <w:jc w:val="both"/>
            </w:pPr>
            <w:r w:rsidRPr="00A520FD">
              <w:t>советник отдела по делам архивов Министерства культуры Республики Хакасия, секретарь комиссии;</w:t>
            </w:r>
          </w:p>
        </w:tc>
      </w:tr>
      <w:tr w:rsidR="00A520FD" w:rsidRPr="00A520FD" w:rsidTr="00FE7207">
        <w:tc>
          <w:tcPr>
            <w:tcW w:w="851" w:type="dxa"/>
          </w:tcPr>
          <w:p w:rsidR="00A520FD" w:rsidRPr="00A520FD" w:rsidRDefault="00A520FD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520FD" w:rsidRPr="00A520FD" w:rsidRDefault="00A520FD" w:rsidP="000C186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520FD">
              <w:t>Багаева</w:t>
            </w:r>
            <w:proofErr w:type="spellEnd"/>
            <w:r w:rsidRPr="00A520FD">
              <w:t xml:space="preserve"> А</w:t>
            </w:r>
            <w:r w:rsidR="000C186E">
              <w:t>.</w:t>
            </w:r>
            <w:r w:rsidRPr="00A520FD">
              <w:t>Г</w:t>
            </w:r>
            <w:r w:rsidR="000C186E">
              <w:t>.</w:t>
            </w:r>
            <w:r w:rsidRPr="00A520FD">
              <w:t xml:space="preserve"> –</w:t>
            </w:r>
          </w:p>
        </w:tc>
        <w:tc>
          <w:tcPr>
            <w:tcW w:w="6946" w:type="dxa"/>
          </w:tcPr>
          <w:p w:rsidR="00A520FD" w:rsidRPr="00A520FD" w:rsidRDefault="00A520FD" w:rsidP="00A520FD">
            <w:pPr>
              <w:autoSpaceDE w:val="0"/>
              <w:autoSpaceDN w:val="0"/>
              <w:adjustRightInd w:val="0"/>
              <w:jc w:val="both"/>
            </w:pPr>
            <w:r w:rsidRPr="00A520FD">
              <w:t>начальник архивного отдела Администрации города Черногорска;</w:t>
            </w:r>
          </w:p>
        </w:tc>
      </w:tr>
      <w:tr w:rsidR="00D50427" w:rsidRPr="00A520FD" w:rsidTr="00FE7207">
        <w:tc>
          <w:tcPr>
            <w:tcW w:w="851" w:type="dxa"/>
          </w:tcPr>
          <w:p w:rsidR="00D50427" w:rsidRPr="00A520FD" w:rsidRDefault="00D50427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0427" w:rsidRPr="00A520FD" w:rsidRDefault="00D50427" w:rsidP="000C186E">
            <w:pPr>
              <w:autoSpaceDE w:val="0"/>
              <w:autoSpaceDN w:val="0"/>
              <w:adjustRightInd w:val="0"/>
              <w:jc w:val="both"/>
            </w:pPr>
            <w:r w:rsidRPr="00A520FD">
              <w:t>Мироненко И</w:t>
            </w:r>
            <w:r w:rsidR="000C186E">
              <w:t>.</w:t>
            </w:r>
            <w:r w:rsidRPr="00A520FD">
              <w:t>М</w:t>
            </w:r>
            <w:r w:rsidR="000C186E">
              <w:t>.</w:t>
            </w:r>
            <w:r w:rsidR="00A520FD">
              <w:t xml:space="preserve"> –</w:t>
            </w:r>
          </w:p>
        </w:tc>
        <w:tc>
          <w:tcPr>
            <w:tcW w:w="6946" w:type="dxa"/>
          </w:tcPr>
          <w:p w:rsidR="00D50427" w:rsidRPr="00A520FD" w:rsidRDefault="00D50427" w:rsidP="009042D3">
            <w:pPr>
              <w:autoSpaceDE w:val="0"/>
              <w:autoSpaceDN w:val="0"/>
              <w:adjustRightInd w:val="0"/>
              <w:jc w:val="both"/>
            </w:pPr>
            <w:r w:rsidRPr="00A520FD">
              <w:t>начальник отдела учета и комплектования документами Г</w:t>
            </w:r>
            <w:r w:rsidR="009042D3">
              <w:t xml:space="preserve">КУ РХ </w:t>
            </w:r>
            <w:r w:rsidR="00A520FD" w:rsidRPr="00A520FD">
              <w:t>«Национальный архив»</w:t>
            </w:r>
            <w:r w:rsidR="00DC7F1B">
              <w:t>;</w:t>
            </w:r>
          </w:p>
        </w:tc>
      </w:tr>
      <w:tr w:rsidR="009042D3" w:rsidRPr="00A520FD" w:rsidTr="00FE7207">
        <w:tc>
          <w:tcPr>
            <w:tcW w:w="851" w:type="dxa"/>
          </w:tcPr>
          <w:p w:rsidR="009042D3" w:rsidRPr="00A520FD" w:rsidRDefault="009042D3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042D3" w:rsidRPr="00A520FD" w:rsidRDefault="009042D3" w:rsidP="000C186E">
            <w:pPr>
              <w:autoSpaceDE w:val="0"/>
              <w:autoSpaceDN w:val="0"/>
              <w:adjustRightInd w:val="0"/>
              <w:jc w:val="both"/>
            </w:pPr>
            <w:r>
              <w:t>Райс В</w:t>
            </w:r>
            <w:r w:rsidR="000C186E">
              <w:t>.</w:t>
            </w:r>
            <w:r>
              <w:t>М</w:t>
            </w:r>
            <w:r w:rsidR="000C186E">
              <w:t>.</w:t>
            </w:r>
            <w:r>
              <w:t xml:space="preserve"> –</w:t>
            </w:r>
          </w:p>
        </w:tc>
        <w:tc>
          <w:tcPr>
            <w:tcW w:w="6946" w:type="dxa"/>
          </w:tcPr>
          <w:p w:rsidR="009042D3" w:rsidRPr="00A520FD" w:rsidRDefault="009042D3" w:rsidP="00DC7F1B">
            <w:pPr>
              <w:autoSpaceDE w:val="0"/>
              <w:autoSpaceDN w:val="0"/>
              <w:adjustRightInd w:val="0"/>
              <w:jc w:val="both"/>
            </w:pPr>
            <w:r>
              <w:t xml:space="preserve">директор </w:t>
            </w:r>
            <w:r w:rsidRPr="009042D3">
              <w:t>ГКУ РХ «Национальный архив»;</w:t>
            </w:r>
          </w:p>
        </w:tc>
      </w:tr>
      <w:tr w:rsidR="00CF0C53" w:rsidRPr="00A520FD" w:rsidTr="00FE7207">
        <w:tc>
          <w:tcPr>
            <w:tcW w:w="851" w:type="dxa"/>
          </w:tcPr>
          <w:p w:rsidR="00CF0C53" w:rsidRPr="00A520FD" w:rsidRDefault="00CF0C53" w:rsidP="00B1503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0C53" w:rsidRDefault="00CF0C53" w:rsidP="000C186E">
            <w:pPr>
              <w:autoSpaceDE w:val="0"/>
              <w:autoSpaceDN w:val="0"/>
              <w:adjustRightInd w:val="0"/>
              <w:jc w:val="both"/>
            </w:pPr>
            <w:r w:rsidRPr="00CF0C53">
              <w:t>Сидоренко Е</w:t>
            </w:r>
            <w:r w:rsidR="000C186E">
              <w:t>.</w:t>
            </w:r>
            <w:r w:rsidRPr="00CF0C53">
              <w:t>М</w:t>
            </w:r>
            <w:r w:rsidR="000C186E">
              <w:t>.</w:t>
            </w:r>
            <w:r w:rsidRPr="00CF0C53">
              <w:t xml:space="preserve"> –</w:t>
            </w:r>
            <w:r w:rsidRPr="00CF0C53">
              <w:tab/>
            </w:r>
          </w:p>
        </w:tc>
        <w:tc>
          <w:tcPr>
            <w:tcW w:w="6946" w:type="dxa"/>
          </w:tcPr>
          <w:p w:rsidR="00CF0C53" w:rsidRDefault="00CF0C53" w:rsidP="00DC7F1B">
            <w:pPr>
              <w:autoSpaceDE w:val="0"/>
              <w:autoSpaceDN w:val="0"/>
              <w:adjustRightInd w:val="0"/>
              <w:jc w:val="both"/>
            </w:pPr>
            <w:r w:rsidRPr="00CF0C53">
              <w:t>советник отдела экспертизы и регистров государственно-правового департамента Министерства по делам юстиции и региональной безопасности Республики Хакасия.</w:t>
            </w:r>
          </w:p>
        </w:tc>
      </w:tr>
    </w:tbl>
    <w:p w:rsidR="000509E5" w:rsidRPr="00A520FD" w:rsidRDefault="000509E5" w:rsidP="008935D1">
      <w:pPr>
        <w:ind w:firstLine="709"/>
        <w:jc w:val="center"/>
      </w:pPr>
    </w:p>
    <w:p w:rsidR="00902392" w:rsidRDefault="00902392" w:rsidP="00902392">
      <w:pPr>
        <w:ind w:firstLine="709"/>
        <w:jc w:val="both"/>
        <w:rPr>
          <w:b/>
        </w:rPr>
      </w:pPr>
      <w:r w:rsidRPr="00477610">
        <w:rPr>
          <w:b/>
        </w:rPr>
        <w:t>1. О согласовании номенклатур дел организаций-источников комплектования ГКУ РХ «Национальный архив»</w:t>
      </w:r>
      <w:r w:rsidR="00A50261" w:rsidRPr="00477610">
        <w:rPr>
          <w:b/>
        </w:rPr>
        <w:t xml:space="preserve"> на 2019 год</w:t>
      </w:r>
      <w:r w:rsidR="005A7D1D">
        <w:rPr>
          <w:b/>
        </w:rPr>
        <w:t>:</w:t>
      </w:r>
    </w:p>
    <w:p w:rsidR="009042D3" w:rsidRPr="007C3287" w:rsidRDefault="00902392" w:rsidP="008820A3">
      <w:pPr>
        <w:ind w:firstLine="709"/>
        <w:jc w:val="both"/>
      </w:pPr>
      <w:r w:rsidRPr="007C3287">
        <w:t xml:space="preserve">1) </w:t>
      </w:r>
      <w:r w:rsidR="009042D3" w:rsidRPr="007C3287">
        <w:t>ХРО ООО «Всероссийское общество инвалидов»</w:t>
      </w:r>
      <w:r w:rsidR="00F94A00" w:rsidRPr="007C3287">
        <w:t xml:space="preserve"> (70 заголовков</w:t>
      </w:r>
      <w:r w:rsidR="007C3287" w:rsidRPr="007C3287">
        <w:t xml:space="preserve"> дел</w:t>
      </w:r>
      <w:r w:rsidR="00F94A00" w:rsidRPr="007C3287">
        <w:t>)</w:t>
      </w:r>
      <w:r w:rsidR="009042D3" w:rsidRPr="007C3287">
        <w:t>,</w:t>
      </w:r>
    </w:p>
    <w:p w:rsidR="009042D3" w:rsidRPr="007C3287" w:rsidRDefault="009042D3" w:rsidP="008820A3">
      <w:pPr>
        <w:ind w:firstLine="709"/>
        <w:jc w:val="both"/>
      </w:pPr>
      <w:r w:rsidRPr="007C3287">
        <w:t>2) ПАО «</w:t>
      </w:r>
      <w:proofErr w:type="spellStart"/>
      <w:r w:rsidRPr="007C3287">
        <w:t>Абаканвагонмаш</w:t>
      </w:r>
      <w:proofErr w:type="spellEnd"/>
      <w:r w:rsidRPr="007C3287">
        <w:t>»</w:t>
      </w:r>
      <w:r w:rsidR="00F94A00" w:rsidRPr="007C3287">
        <w:t xml:space="preserve"> (255 заголовков</w:t>
      </w:r>
      <w:r w:rsidR="007C3287" w:rsidRPr="007C3287">
        <w:t xml:space="preserve"> дел</w:t>
      </w:r>
      <w:r w:rsidR="00F94A00" w:rsidRPr="007C3287">
        <w:t>)</w:t>
      </w:r>
      <w:r w:rsidRPr="007C3287">
        <w:t xml:space="preserve">, </w:t>
      </w:r>
    </w:p>
    <w:p w:rsidR="009042D3" w:rsidRPr="007C3287" w:rsidRDefault="009042D3" w:rsidP="008820A3">
      <w:pPr>
        <w:ind w:firstLine="709"/>
        <w:jc w:val="both"/>
      </w:pPr>
      <w:r w:rsidRPr="007C3287">
        <w:t>3) ФГБОУ ВО «ХГУ им. Н.Ф. Катанова»</w:t>
      </w:r>
      <w:r w:rsidR="00F94A00" w:rsidRPr="007C3287">
        <w:t xml:space="preserve"> (1829 заголовков</w:t>
      </w:r>
      <w:r w:rsidR="007C3287" w:rsidRPr="007C3287">
        <w:t xml:space="preserve"> дел</w:t>
      </w:r>
      <w:r w:rsidR="00F94A00" w:rsidRPr="007C3287">
        <w:t>)</w:t>
      </w:r>
      <w:r w:rsidRPr="007C3287">
        <w:t xml:space="preserve">, </w:t>
      </w:r>
    </w:p>
    <w:p w:rsidR="009042D3" w:rsidRPr="007C3287" w:rsidRDefault="009042D3" w:rsidP="008820A3">
      <w:pPr>
        <w:ind w:firstLine="709"/>
        <w:jc w:val="both"/>
      </w:pPr>
      <w:r w:rsidRPr="007C3287">
        <w:t>4) ХРО Профсоюз работников здравоохранения</w:t>
      </w:r>
      <w:r w:rsidR="00F94A00" w:rsidRPr="007C3287">
        <w:t>(48 заголовков</w:t>
      </w:r>
      <w:r w:rsidR="007C3287" w:rsidRPr="007C3287">
        <w:t xml:space="preserve"> дел</w:t>
      </w:r>
      <w:r w:rsidR="00F94A00" w:rsidRPr="007C3287">
        <w:t>)</w:t>
      </w:r>
      <w:r w:rsidRPr="007C3287">
        <w:t xml:space="preserve">, </w:t>
      </w:r>
    </w:p>
    <w:p w:rsidR="009042D3" w:rsidRPr="007C3287" w:rsidRDefault="009042D3" w:rsidP="008820A3">
      <w:pPr>
        <w:ind w:firstLine="709"/>
        <w:jc w:val="both"/>
      </w:pPr>
      <w:r w:rsidRPr="007C3287">
        <w:t>5) ГУ РО Фонд социального страхования Российской Федерации по Республике Хакасия</w:t>
      </w:r>
      <w:r w:rsidR="00F94A00" w:rsidRPr="007C3287">
        <w:t>(430 заголовков</w:t>
      </w:r>
      <w:r w:rsidR="007C3287">
        <w:t xml:space="preserve"> дел</w:t>
      </w:r>
      <w:r w:rsidR="00F94A00" w:rsidRPr="007C3287">
        <w:t>)</w:t>
      </w:r>
      <w:r w:rsidRPr="007C3287">
        <w:t>,</w:t>
      </w:r>
    </w:p>
    <w:p w:rsidR="009042D3" w:rsidRPr="007C3287" w:rsidRDefault="009042D3" w:rsidP="008820A3">
      <w:pPr>
        <w:ind w:firstLine="709"/>
        <w:jc w:val="both"/>
      </w:pPr>
      <w:r w:rsidRPr="007C3287">
        <w:t>6) ГУ Отделение Пенсионного фонда России по Республике Хакасия</w:t>
      </w:r>
      <w:r w:rsidR="00C679FF">
        <w:t xml:space="preserve"> </w:t>
      </w:r>
      <w:r w:rsidR="00F94A00" w:rsidRPr="007C3287">
        <w:t>(646 заголовков</w:t>
      </w:r>
      <w:r w:rsidR="007C3287">
        <w:t xml:space="preserve"> дел</w:t>
      </w:r>
      <w:r w:rsidR="00F94A00" w:rsidRPr="007C3287">
        <w:t>)</w:t>
      </w:r>
      <w:r w:rsidRPr="007C3287">
        <w:t>,</w:t>
      </w:r>
    </w:p>
    <w:p w:rsidR="009042D3" w:rsidRPr="007C3287" w:rsidRDefault="009042D3" w:rsidP="008820A3">
      <w:pPr>
        <w:ind w:firstLine="709"/>
        <w:jc w:val="both"/>
      </w:pPr>
      <w:r w:rsidRPr="007C3287">
        <w:t>7) ГАУК РХ «Русский республиканский драматический театр им. М.Ю. Лермонтова»</w:t>
      </w:r>
      <w:r w:rsidR="00F94A00" w:rsidRPr="007C3287">
        <w:t xml:space="preserve"> (41 заголовок</w:t>
      </w:r>
      <w:r w:rsidR="007C3287">
        <w:t xml:space="preserve"> дел</w:t>
      </w:r>
      <w:r w:rsidR="00F94A00" w:rsidRPr="007C3287">
        <w:t>)</w:t>
      </w:r>
      <w:r w:rsidRPr="007C3287">
        <w:t xml:space="preserve">, </w:t>
      </w:r>
    </w:p>
    <w:p w:rsidR="009042D3" w:rsidRPr="007C3287" w:rsidRDefault="009042D3" w:rsidP="008820A3">
      <w:pPr>
        <w:ind w:firstLine="709"/>
        <w:jc w:val="both"/>
      </w:pPr>
      <w:r w:rsidRPr="007C3287">
        <w:t xml:space="preserve">8. ГАУК РХ «Хакасский национальный краеведческий музей им. Л.Р. </w:t>
      </w:r>
      <w:proofErr w:type="spellStart"/>
      <w:r w:rsidRPr="007C3287">
        <w:t>Кызласова</w:t>
      </w:r>
      <w:proofErr w:type="spellEnd"/>
      <w:r w:rsidRPr="007C3287">
        <w:t>»</w:t>
      </w:r>
      <w:r w:rsidR="00F94A00" w:rsidRPr="007C3287">
        <w:t xml:space="preserve"> (118 заголовков</w:t>
      </w:r>
      <w:r w:rsidR="007C3287">
        <w:t xml:space="preserve"> дел</w:t>
      </w:r>
      <w:r w:rsidR="00F94A00" w:rsidRPr="007C3287">
        <w:t>)</w:t>
      </w:r>
      <w:r w:rsidRPr="007C3287">
        <w:t>,</w:t>
      </w:r>
    </w:p>
    <w:p w:rsidR="009042D3" w:rsidRDefault="009042D3" w:rsidP="008820A3">
      <w:pPr>
        <w:ind w:firstLine="709"/>
        <w:jc w:val="both"/>
      </w:pPr>
      <w:r w:rsidRPr="007C3287">
        <w:t xml:space="preserve">9. ГАУ РХ «Центр культуры и народного творчества им. С.П. </w:t>
      </w:r>
      <w:proofErr w:type="spellStart"/>
      <w:r w:rsidRPr="007C3287">
        <w:t>Кадышева</w:t>
      </w:r>
      <w:proofErr w:type="spellEnd"/>
      <w:r w:rsidRPr="007C3287">
        <w:t>»</w:t>
      </w:r>
      <w:r w:rsidR="00F94A00" w:rsidRPr="007C3287">
        <w:t xml:space="preserve"> (124 заголовка</w:t>
      </w:r>
      <w:r w:rsidR="007C3287">
        <w:t xml:space="preserve"> дел</w:t>
      </w:r>
      <w:r w:rsidR="00F94A00" w:rsidRPr="007C3287">
        <w:t>)</w:t>
      </w:r>
    </w:p>
    <w:p w:rsidR="007C3287" w:rsidRDefault="007C3287" w:rsidP="007C3287">
      <w:r>
        <w:t>________________________________________________________________________________</w:t>
      </w:r>
    </w:p>
    <w:p w:rsidR="007C3287" w:rsidRPr="007C3287" w:rsidRDefault="007C3287" w:rsidP="007C3287">
      <w:pPr>
        <w:jc w:val="center"/>
      </w:pPr>
      <w:r>
        <w:t>Райс. В.М., Мироненко И.М.</w:t>
      </w:r>
    </w:p>
    <w:p w:rsidR="009042D3" w:rsidRPr="007C3287" w:rsidRDefault="009042D3" w:rsidP="00902392">
      <w:pPr>
        <w:ind w:firstLine="709"/>
        <w:jc w:val="both"/>
      </w:pPr>
    </w:p>
    <w:p w:rsidR="00A50261" w:rsidRPr="007C3287" w:rsidRDefault="00477610" w:rsidP="00902392">
      <w:pPr>
        <w:ind w:firstLine="709"/>
        <w:jc w:val="both"/>
      </w:pPr>
      <w:r w:rsidRPr="007C3287">
        <w:t>РЕШЕНИ</w:t>
      </w:r>
      <w:r w:rsidR="00F94A00" w:rsidRPr="007C3287">
        <w:t>Е</w:t>
      </w:r>
      <w:r w:rsidRPr="007C3287">
        <w:t xml:space="preserve">: </w:t>
      </w:r>
      <w:r w:rsidR="009042D3" w:rsidRPr="007C3287">
        <w:t xml:space="preserve">представленные </w:t>
      </w:r>
      <w:r w:rsidR="00A50261" w:rsidRPr="007C3287">
        <w:t>номенклатуры дел – согласовать</w:t>
      </w:r>
      <w:r w:rsidR="009042D3" w:rsidRPr="007C3287">
        <w:t>.</w:t>
      </w:r>
    </w:p>
    <w:p w:rsidR="00A50261" w:rsidRDefault="00A50261" w:rsidP="00902392">
      <w:pPr>
        <w:ind w:firstLine="709"/>
        <w:jc w:val="both"/>
      </w:pPr>
    </w:p>
    <w:p w:rsidR="009C3C3A" w:rsidRDefault="00902392" w:rsidP="00902392">
      <w:pPr>
        <w:ind w:firstLine="709"/>
        <w:jc w:val="both"/>
        <w:rPr>
          <w:b/>
        </w:rPr>
      </w:pPr>
      <w:r w:rsidRPr="00477610">
        <w:rPr>
          <w:b/>
        </w:rPr>
        <w:t xml:space="preserve">2. </w:t>
      </w:r>
      <w:r w:rsidR="00DD6051" w:rsidRPr="00477610">
        <w:rPr>
          <w:b/>
        </w:rPr>
        <w:t xml:space="preserve">Об утверждении, согласовании описей дел организаций-источников комплектования ГКУ </w:t>
      </w:r>
      <w:r w:rsidRPr="00477610">
        <w:rPr>
          <w:b/>
        </w:rPr>
        <w:t>Р</w:t>
      </w:r>
      <w:r w:rsidR="00DD6051" w:rsidRPr="00477610">
        <w:rPr>
          <w:b/>
        </w:rPr>
        <w:t>Х «Национальный архив»</w:t>
      </w:r>
      <w:r w:rsidR="009E5BFE" w:rsidRPr="00477610">
        <w:rPr>
          <w:b/>
        </w:rPr>
        <w:t xml:space="preserve"> и </w:t>
      </w:r>
      <w:r w:rsidR="003209A1" w:rsidRPr="00477610">
        <w:rPr>
          <w:b/>
        </w:rPr>
        <w:t xml:space="preserve">муниципальных архивов, </w:t>
      </w:r>
      <w:r w:rsidR="00DD6051" w:rsidRPr="00477610">
        <w:rPr>
          <w:b/>
        </w:rPr>
        <w:t>описей дел ликвидированных организаций, архивных описей дел</w:t>
      </w:r>
      <w:r w:rsidR="008D2044" w:rsidRPr="00477610">
        <w:rPr>
          <w:b/>
        </w:rPr>
        <w:t>, сдаточных описей личного происхождения</w:t>
      </w:r>
    </w:p>
    <w:p w:rsidR="009C3C3A" w:rsidRDefault="009C3C3A" w:rsidP="009C3C3A">
      <w:pPr>
        <w:jc w:val="both"/>
        <w:rPr>
          <w:b/>
        </w:rPr>
      </w:pPr>
      <w:r>
        <w:rPr>
          <w:b/>
        </w:rPr>
        <w:lastRenderedPageBreak/>
        <w:t>_________________________________________________________________________________</w:t>
      </w:r>
    </w:p>
    <w:p w:rsidR="009C3C3A" w:rsidRDefault="009C3C3A" w:rsidP="009C3C3A">
      <w:pPr>
        <w:ind w:firstLine="709"/>
        <w:jc w:val="center"/>
      </w:pPr>
      <w:r w:rsidRPr="009C3C3A">
        <w:t xml:space="preserve">И.М. Мироненко, </w:t>
      </w:r>
      <w:r w:rsidR="009042D3">
        <w:t xml:space="preserve">А.Г. </w:t>
      </w:r>
      <w:proofErr w:type="spellStart"/>
      <w:r w:rsidR="009042D3">
        <w:t>Багаева</w:t>
      </w:r>
      <w:proofErr w:type="spellEnd"/>
      <w:r w:rsidR="007E5E84">
        <w:t>,</w:t>
      </w:r>
      <w:r w:rsidR="007E5E84" w:rsidRPr="007E5E84">
        <w:t xml:space="preserve"> </w:t>
      </w:r>
      <w:r w:rsidR="007E5E84" w:rsidRPr="009C3C3A">
        <w:t xml:space="preserve">Т.В. </w:t>
      </w:r>
      <w:proofErr w:type="spellStart"/>
      <w:r w:rsidR="007E5E84" w:rsidRPr="009C3C3A">
        <w:t>Коростелёва</w:t>
      </w:r>
      <w:proofErr w:type="spellEnd"/>
    </w:p>
    <w:p w:rsidR="009042D3" w:rsidRPr="009C3C3A" w:rsidRDefault="009042D3" w:rsidP="009C3C3A">
      <w:pPr>
        <w:ind w:firstLine="709"/>
        <w:jc w:val="center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547"/>
        <w:gridCol w:w="1843"/>
        <w:gridCol w:w="1984"/>
        <w:gridCol w:w="1701"/>
      </w:tblGrid>
      <w:tr w:rsidR="00F54D46" w:rsidRPr="005B33BC" w:rsidTr="007C3287">
        <w:tc>
          <w:tcPr>
            <w:tcW w:w="564" w:type="dxa"/>
            <w:shd w:val="clear" w:color="auto" w:fill="auto"/>
            <w:vAlign w:val="center"/>
          </w:tcPr>
          <w:p w:rsidR="00F54D46" w:rsidRPr="00301A19" w:rsidRDefault="00F54D46" w:rsidP="008935D1">
            <w:pPr>
              <w:jc w:val="center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№ </w:t>
            </w:r>
            <w:proofErr w:type="gramStart"/>
            <w:r w:rsidRPr="00301A19">
              <w:rPr>
                <w:sz w:val="22"/>
                <w:szCs w:val="22"/>
              </w:rPr>
              <w:t>п</w:t>
            </w:r>
            <w:proofErr w:type="gramEnd"/>
            <w:r w:rsidRPr="00301A19">
              <w:rPr>
                <w:sz w:val="22"/>
                <w:szCs w:val="22"/>
              </w:rPr>
              <w:t>/п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F54D46" w:rsidRPr="00301A19" w:rsidRDefault="00F54D46" w:rsidP="008D2044">
            <w:pPr>
              <w:jc w:val="center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Наименование организации, </w:t>
            </w:r>
          </w:p>
          <w:p w:rsidR="00F54D46" w:rsidRPr="00301A19" w:rsidRDefault="00F54D46" w:rsidP="008D2044">
            <w:pPr>
              <w:jc w:val="center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ФИО владельца личного архива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D46" w:rsidRPr="00301A19" w:rsidRDefault="00F54D46" w:rsidP="008935D1">
            <w:pPr>
              <w:ind w:right="-108"/>
              <w:jc w:val="center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№ описи/год/кол-во ед.хр.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4D46" w:rsidRPr="00301A19" w:rsidRDefault="00F54D46" w:rsidP="000C186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Решение</w:t>
            </w:r>
          </w:p>
        </w:tc>
        <w:tc>
          <w:tcPr>
            <w:tcW w:w="1701" w:type="dxa"/>
            <w:vAlign w:val="center"/>
          </w:tcPr>
          <w:p w:rsidR="00F54D46" w:rsidRPr="00301A19" w:rsidRDefault="00F54D46" w:rsidP="00301A19">
            <w:pPr>
              <w:ind w:left="34" w:right="-108"/>
              <w:jc w:val="center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Эксперт</w:t>
            </w:r>
          </w:p>
        </w:tc>
      </w:tr>
      <w:tr w:rsidR="00F54D46" w:rsidRPr="005B33BC" w:rsidTr="007C3287">
        <w:trPr>
          <w:trHeight w:val="28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0C18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01A19">
              <w:rPr>
                <w:b/>
                <w:color w:val="000000" w:themeColor="text1"/>
                <w:sz w:val="22"/>
                <w:szCs w:val="22"/>
              </w:rPr>
              <w:t>ГКУ РХ «Национальный архив»</w:t>
            </w:r>
          </w:p>
        </w:tc>
      </w:tr>
      <w:tr w:rsidR="00F54D46" w:rsidRPr="005B33BC" w:rsidTr="007C3287">
        <w:trPr>
          <w:trHeight w:val="30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ХРО ООО «Всероссийское общество 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1/2015-2016/1/21</w:t>
            </w:r>
          </w:p>
          <w:p w:rsidR="00F54D46" w:rsidRPr="00301A19" w:rsidRDefault="00F54D46" w:rsidP="00806EFF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2/2013-2017/6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Прокуратура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1/2016/33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2/2016/7</w:t>
            </w:r>
          </w:p>
          <w:p w:rsidR="00F54D46" w:rsidRPr="00301A19" w:rsidRDefault="00F54D46" w:rsidP="00806EFF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Управление Судебного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1/2016/26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2/2016/16</w:t>
            </w:r>
          </w:p>
          <w:p w:rsidR="00F54D46" w:rsidRPr="00301A19" w:rsidRDefault="00F54D46" w:rsidP="00806EFF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C328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F54D46" w:rsidRPr="00301A19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Управление Федерального казначейства по Республике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1/2016/23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2/2016/27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2а/2016/2а/28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ГБУЗ РХ «Республиканская клиническая офтальмологическая больница им. Н.М. </w:t>
            </w:r>
            <w:proofErr w:type="spellStart"/>
            <w:r w:rsidRPr="00301A19">
              <w:rPr>
                <w:sz w:val="22"/>
                <w:szCs w:val="22"/>
              </w:rPr>
              <w:t>Одежкина</w:t>
            </w:r>
            <w:proofErr w:type="spellEnd"/>
            <w:r w:rsidRPr="00301A1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1/2016/15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2/2016/8</w:t>
            </w:r>
          </w:p>
          <w:p w:rsidR="00F54D46" w:rsidRPr="00301A19" w:rsidRDefault="00F54D46" w:rsidP="006302B1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Арбитражный суд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1/2016/19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2/2016/9</w:t>
            </w:r>
          </w:p>
          <w:p w:rsidR="00F54D46" w:rsidRPr="00301A19" w:rsidRDefault="00F54D46" w:rsidP="006302B1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C328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F54D46" w:rsidRPr="00301A19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6302B1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Управление Федеральной службы исполнения наказаний России по Республике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1/2016/67</w:t>
            </w:r>
          </w:p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Хакасская таможня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1/2016/21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2/2016/11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2а/2016/2</w:t>
            </w:r>
          </w:p>
          <w:p w:rsidR="00F54D46" w:rsidRPr="00301A19" w:rsidRDefault="00F54D46" w:rsidP="00F54D46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2б/2016/6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pStyle w:val="a3"/>
              <w:ind w:left="0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ГКУ РХ «Управление социальной поддержки населения </w:t>
            </w:r>
            <w:proofErr w:type="spellStart"/>
            <w:r w:rsidRPr="00301A19">
              <w:rPr>
                <w:sz w:val="22"/>
                <w:szCs w:val="22"/>
              </w:rPr>
              <w:t>г</w:t>
            </w:r>
            <w:proofErr w:type="gramStart"/>
            <w:r w:rsidRPr="00301A19">
              <w:rPr>
                <w:sz w:val="22"/>
                <w:szCs w:val="22"/>
              </w:rPr>
              <w:t>.А</w:t>
            </w:r>
            <w:proofErr w:type="gramEnd"/>
            <w:r w:rsidRPr="00301A19">
              <w:rPr>
                <w:sz w:val="22"/>
                <w:szCs w:val="22"/>
              </w:rPr>
              <w:t>бакана</w:t>
            </w:r>
            <w:proofErr w:type="spellEnd"/>
            <w:r w:rsidRPr="00301A1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1/2016/12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2/2016/4</w:t>
            </w:r>
          </w:p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pStyle w:val="a3"/>
              <w:ind w:left="0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Верховный суд Республики Хакасия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1/2016/17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2/2016/12</w:t>
            </w:r>
          </w:p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pStyle w:val="a3"/>
              <w:ind w:left="0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ГКУ РХ «Управление капитального строительства»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1/2016/6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2/2016/2</w:t>
            </w:r>
          </w:p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pStyle w:val="a3"/>
              <w:ind w:left="0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ГАУК РХ «Русский республиканский драматический театр им. М.Ю. Лермонтова»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1/2016/10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2/2016/2/8</w:t>
            </w:r>
          </w:p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pStyle w:val="a3"/>
              <w:ind w:left="0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ХРОТО «Союз писателей Хакасии»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pStyle w:val="a3"/>
              <w:ind w:left="0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ГБПОУ РХ «Хакасский политехнический колледж»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1/2015-2016/8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2/2016/13</w:t>
            </w:r>
          </w:p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pStyle w:val="a3"/>
              <w:ind w:left="0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ХРО «Профсоюз работников здравоохранения»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1/2016/6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2/2016/2</w:t>
            </w:r>
          </w:p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pStyle w:val="a3"/>
              <w:ind w:left="0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ГКУ РХ «Республиканский информационный центр по предупреждению чрезвычайных ситуаций и ликвидации их последствий»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2/2016/5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2/2016/2</w:t>
            </w:r>
          </w:p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pStyle w:val="a3"/>
              <w:ind w:left="0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Министерство по регулированию </w:t>
            </w:r>
            <w:r w:rsidRPr="00301A19">
              <w:rPr>
                <w:sz w:val="22"/>
                <w:szCs w:val="22"/>
              </w:rPr>
              <w:lastRenderedPageBreak/>
              <w:t>контрактной системы в сфере закупок РХ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lastRenderedPageBreak/>
              <w:t>1/2016/43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lastRenderedPageBreak/>
              <w:t>2/2016/2</w:t>
            </w:r>
          </w:p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lastRenderedPageBreak/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lastRenderedPageBreak/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lastRenderedPageBreak/>
              <w:t xml:space="preserve">Мироненко </w:t>
            </w:r>
            <w:r w:rsidRPr="00301A19">
              <w:rPr>
                <w:color w:val="000000" w:themeColor="text1"/>
                <w:sz w:val="22"/>
                <w:szCs w:val="22"/>
              </w:rPr>
              <w:lastRenderedPageBreak/>
              <w:t>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pStyle w:val="a3"/>
              <w:ind w:left="0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ГУ ОПФ РФ по РХ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1/2016/14</w:t>
            </w:r>
          </w:p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2/2016/10</w:t>
            </w:r>
          </w:p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pStyle w:val="a3"/>
              <w:ind w:left="0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Комитет государственной статистики Республики Хакасия (переработанная опись)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A407B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1/2003/144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7C3287" w:rsidP="007E5E84">
            <w:pPr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Мироненко И.М.</w:t>
            </w:r>
          </w:p>
        </w:tc>
      </w:tr>
      <w:tr w:rsidR="00F54D46" w:rsidRPr="005B33BC" w:rsidTr="007C3287">
        <w:trPr>
          <w:trHeight w:val="25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0C18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b/>
                <w:color w:val="000000" w:themeColor="text1"/>
                <w:sz w:val="22"/>
                <w:szCs w:val="22"/>
              </w:rPr>
              <w:t xml:space="preserve">Муниципальный архив Администрации </w:t>
            </w:r>
            <w:proofErr w:type="spellStart"/>
            <w:r w:rsidRPr="00301A19">
              <w:rPr>
                <w:b/>
                <w:color w:val="000000" w:themeColor="text1"/>
                <w:sz w:val="22"/>
                <w:szCs w:val="22"/>
              </w:rPr>
              <w:t>Аскизского</w:t>
            </w:r>
            <w:proofErr w:type="spellEnd"/>
            <w:r w:rsidRPr="00301A19">
              <w:rPr>
                <w:b/>
                <w:color w:val="000000" w:themeColor="text1"/>
                <w:sz w:val="22"/>
                <w:szCs w:val="22"/>
              </w:rPr>
              <w:t xml:space="preserve"> района</w:t>
            </w:r>
          </w:p>
        </w:tc>
      </w:tr>
      <w:tr w:rsidR="00F54D46" w:rsidRPr="005B33BC" w:rsidTr="007C3287">
        <w:trPr>
          <w:trHeight w:val="48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49436A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Аскизского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B0505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1/2016/52</w:t>
            </w:r>
          </w:p>
          <w:p w:rsidR="00F54D46" w:rsidRPr="00301A19" w:rsidRDefault="00F54D46" w:rsidP="00B0505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2/2016/12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48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Балыксинского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1/2016/19</w:t>
            </w:r>
          </w:p>
          <w:p w:rsidR="00F54D46" w:rsidRPr="00301A19" w:rsidRDefault="00F54D46" w:rsidP="00573428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2/2016/4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48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2A1D3B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Администрации 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Аскизского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B0505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1/2016/8</w:t>
            </w:r>
          </w:p>
          <w:p w:rsidR="00F54D46" w:rsidRPr="00301A19" w:rsidRDefault="00F54D46" w:rsidP="00B0505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2/2016/5</w:t>
            </w:r>
          </w:p>
          <w:p w:rsidR="00F54D46" w:rsidRPr="00301A19" w:rsidRDefault="00F54D46" w:rsidP="00B0505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2а/2016/13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7C3287" w:rsidRPr="00301A19" w:rsidRDefault="007C3287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48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2A1D3B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Бискамжинского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 xml:space="preserve"> поссовета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B0505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1/2016/9</w:t>
            </w:r>
          </w:p>
          <w:p w:rsidR="00F54D46" w:rsidRPr="00301A19" w:rsidRDefault="00F54D46" w:rsidP="00B0505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2/2016/3</w:t>
            </w:r>
          </w:p>
          <w:p w:rsidR="00F54D46" w:rsidRPr="00301A19" w:rsidRDefault="00F54D46" w:rsidP="00B0505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2а/2016/6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5F296D" w:rsidRPr="00301A19" w:rsidRDefault="005F296D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48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2A1D3B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Бельтирского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B0505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1/2016/8</w:t>
            </w:r>
          </w:p>
          <w:p w:rsidR="00F54D46" w:rsidRPr="00301A19" w:rsidRDefault="00F54D46" w:rsidP="00B0505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2/2016/3</w:t>
            </w:r>
          </w:p>
          <w:p w:rsidR="00F54D46" w:rsidRPr="00301A19" w:rsidRDefault="00F54D46" w:rsidP="00B05057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возвратить на доработку:</w:t>
            </w:r>
          </w:p>
          <w:p w:rsidR="00F54D46" w:rsidRPr="00301A19" w:rsidRDefault="00F54D46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Оп.№1:уточнить состав документов дел №364, №367; отсутствует годовой отчет об исполнении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30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0C18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b/>
                <w:sz w:val="22"/>
                <w:szCs w:val="22"/>
              </w:rPr>
              <w:t xml:space="preserve">Муниципальный архив Администрации </w:t>
            </w:r>
            <w:proofErr w:type="spellStart"/>
            <w:r w:rsidRPr="00301A19">
              <w:rPr>
                <w:b/>
                <w:sz w:val="22"/>
                <w:szCs w:val="22"/>
              </w:rPr>
              <w:t>Бейского</w:t>
            </w:r>
            <w:proofErr w:type="spellEnd"/>
            <w:r w:rsidRPr="00301A19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F54D46" w:rsidRPr="005B33BC" w:rsidTr="007C3287">
        <w:trPr>
          <w:trHeight w:val="70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6D329A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Бондаревского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C013B6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1/2016-2017/19</w:t>
            </w:r>
          </w:p>
          <w:p w:rsidR="00F54D46" w:rsidRPr="00301A19" w:rsidRDefault="00F54D46" w:rsidP="00C013B6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2/2016-2017/5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возвратить на доработку: </w:t>
            </w:r>
          </w:p>
          <w:p w:rsidR="00F54D46" w:rsidRPr="00301A19" w:rsidRDefault="00F54D46" w:rsidP="007E5E84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Оп.1: отсутствует Социально-экономический паспорт МО за 2014-2017 г. (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ср.хр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>. – пост</w:t>
            </w:r>
            <w:proofErr w:type="gramStart"/>
            <w:r w:rsidRPr="00301A19">
              <w:rPr>
                <w:color w:val="000000" w:themeColor="text1"/>
                <w:sz w:val="22"/>
                <w:szCs w:val="22"/>
              </w:rPr>
              <w:t xml:space="preserve">., </w:t>
            </w:r>
            <w:proofErr w:type="gramEnd"/>
            <w:r w:rsidRPr="00301A19">
              <w:rPr>
                <w:color w:val="000000" w:themeColor="text1"/>
                <w:sz w:val="22"/>
                <w:szCs w:val="22"/>
              </w:rPr>
              <w:t xml:space="preserve">ст. 68 ТП)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70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402AB7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Новоенисейского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C013B6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1/2016-2017/18</w:t>
            </w:r>
          </w:p>
          <w:p w:rsidR="00F54D46" w:rsidRPr="00301A19" w:rsidRDefault="00F54D46" w:rsidP="00C013B6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2/2016-2017/5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возвратить на доработку: </w:t>
            </w:r>
          </w:p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Оп.1: отсутствует Социально-экономический паспорт МО (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ср.хр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>. – пост</w:t>
            </w:r>
            <w:proofErr w:type="gramStart"/>
            <w:r w:rsidRPr="00301A19">
              <w:rPr>
                <w:color w:val="000000" w:themeColor="text1"/>
                <w:sz w:val="22"/>
                <w:szCs w:val="22"/>
              </w:rPr>
              <w:t xml:space="preserve">., </w:t>
            </w:r>
            <w:proofErr w:type="gramEnd"/>
            <w:r w:rsidRPr="00301A19">
              <w:rPr>
                <w:color w:val="000000" w:themeColor="text1"/>
                <w:sz w:val="22"/>
                <w:szCs w:val="22"/>
              </w:rPr>
              <w:t>ст. 68 ТП); требуется проведение ЭЦД дел№ 330, 331, 335, 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70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6D329A">
            <w:pPr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Бейского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C013B6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1/2016-2017/47</w:t>
            </w:r>
          </w:p>
          <w:p w:rsidR="00F54D46" w:rsidRPr="00301A19" w:rsidRDefault="00F54D46" w:rsidP="00C013B6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2/2016-2017/6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ind w:left="34" w:right="34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возвратить на доработку:</w:t>
            </w:r>
          </w:p>
          <w:p w:rsidR="00F54D46" w:rsidRPr="00301A19" w:rsidRDefault="00F54D46" w:rsidP="007E5E84">
            <w:pPr>
              <w:ind w:left="34" w:right="34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Оп.1: требуется корректировка заголовков дел № 1235, 1259; пропущены </w:t>
            </w:r>
            <w:r w:rsidRPr="00301A19">
              <w:rPr>
                <w:color w:val="000000" w:themeColor="text1"/>
                <w:sz w:val="22"/>
                <w:szCs w:val="22"/>
              </w:rPr>
              <w:lastRenderedPageBreak/>
              <w:t xml:space="preserve">постановления №№ 116-175, Д.№ 1256, 1280 врем 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ср.хр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>. (3 года ст.4.6, ч.1 ст. 31.9 КоАП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lastRenderedPageBreak/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29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0C186E">
            <w:pPr>
              <w:jc w:val="center"/>
              <w:rPr>
                <w:sz w:val="22"/>
                <w:szCs w:val="22"/>
              </w:rPr>
            </w:pPr>
            <w:r w:rsidRPr="00301A19">
              <w:rPr>
                <w:b/>
                <w:sz w:val="22"/>
                <w:szCs w:val="22"/>
              </w:rPr>
              <w:t xml:space="preserve">Муниципальный архив Администрации </w:t>
            </w:r>
            <w:proofErr w:type="spellStart"/>
            <w:r w:rsidRPr="00301A19">
              <w:rPr>
                <w:b/>
                <w:sz w:val="22"/>
                <w:szCs w:val="22"/>
              </w:rPr>
              <w:t>Боградского</w:t>
            </w:r>
            <w:proofErr w:type="spellEnd"/>
            <w:r w:rsidRPr="00301A19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F54D46" w:rsidRPr="005B33BC" w:rsidTr="007C3287">
        <w:trPr>
          <w:trHeight w:val="54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AC321C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sz w:val="22"/>
                <w:szCs w:val="22"/>
              </w:rPr>
              <w:t>Сарагашского</w:t>
            </w:r>
            <w:proofErr w:type="spellEnd"/>
            <w:r w:rsidRPr="00301A19">
              <w:rPr>
                <w:sz w:val="22"/>
                <w:szCs w:val="22"/>
              </w:rPr>
              <w:t xml:space="preserve"> сельсовета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F6082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1/2015/10</w:t>
            </w:r>
          </w:p>
          <w:p w:rsidR="00F54D46" w:rsidRPr="00301A19" w:rsidRDefault="00F54D46" w:rsidP="00985D07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2/2016/5</w:t>
            </w:r>
          </w:p>
          <w:p w:rsidR="00F54D46" w:rsidRPr="00301A19" w:rsidRDefault="00F54D46" w:rsidP="00985D07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3/2016/11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5F296D" w:rsidRPr="00301A19" w:rsidRDefault="005F296D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54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AC321C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sz w:val="22"/>
                <w:szCs w:val="22"/>
              </w:rPr>
              <w:t>Боградского</w:t>
            </w:r>
            <w:proofErr w:type="spellEnd"/>
            <w:r w:rsidRPr="00301A1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F6082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1/2016/14</w:t>
            </w:r>
          </w:p>
          <w:p w:rsidR="00F54D46" w:rsidRPr="00301A19" w:rsidRDefault="00F54D46" w:rsidP="007F6082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возвратить на доработку:</w:t>
            </w:r>
          </w:p>
          <w:p w:rsidR="00F54D46" w:rsidRPr="00301A19" w:rsidRDefault="00F54D46" w:rsidP="007C3287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Оп.1:</w:t>
            </w:r>
            <w:r w:rsidR="007C3287">
              <w:rPr>
                <w:color w:val="000000" w:themeColor="text1"/>
                <w:sz w:val="22"/>
                <w:szCs w:val="22"/>
              </w:rPr>
              <w:t xml:space="preserve"> отк</w:t>
            </w:r>
            <w:r w:rsidRPr="00301A19">
              <w:rPr>
                <w:color w:val="000000" w:themeColor="text1"/>
                <w:sz w:val="22"/>
                <w:szCs w:val="22"/>
              </w:rPr>
              <w:t>орректирова</w:t>
            </w:r>
            <w:r w:rsidR="007C3287">
              <w:rPr>
                <w:color w:val="000000" w:themeColor="text1"/>
                <w:sz w:val="22"/>
                <w:szCs w:val="22"/>
              </w:rPr>
              <w:t>ть</w:t>
            </w:r>
            <w:r w:rsidRPr="00301A19">
              <w:rPr>
                <w:color w:val="000000" w:themeColor="text1"/>
                <w:sz w:val="22"/>
                <w:szCs w:val="22"/>
              </w:rPr>
              <w:t xml:space="preserve"> заголовк</w:t>
            </w:r>
            <w:r w:rsidR="007C3287">
              <w:rPr>
                <w:color w:val="000000" w:themeColor="text1"/>
                <w:sz w:val="22"/>
                <w:szCs w:val="22"/>
              </w:rPr>
              <w:t>и</w:t>
            </w:r>
            <w:r w:rsidRPr="00301A19">
              <w:rPr>
                <w:color w:val="000000" w:themeColor="text1"/>
                <w:sz w:val="22"/>
                <w:szCs w:val="22"/>
              </w:rPr>
              <w:t xml:space="preserve"> дел № 350, № 354, 355; отсутствует Социально-экономический паспорт МО (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ср.хр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>. – пост</w:t>
            </w:r>
            <w:proofErr w:type="gramStart"/>
            <w:r w:rsidRPr="00301A19">
              <w:rPr>
                <w:color w:val="000000" w:themeColor="text1"/>
                <w:sz w:val="22"/>
                <w:szCs w:val="22"/>
              </w:rPr>
              <w:t xml:space="preserve">., </w:t>
            </w:r>
            <w:proofErr w:type="gramEnd"/>
            <w:r w:rsidRPr="00301A19">
              <w:rPr>
                <w:color w:val="000000" w:themeColor="text1"/>
                <w:sz w:val="22"/>
                <w:szCs w:val="22"/>
              </w:rPr>
              <w:t xml:space="preserve">ст. 68 ТП); провести ЭЦД дела № 357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54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AC321C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 w:rsidRPr="00301A19">
              <w:rPr>
                <w:sz w:val="22"/>
                <w:szCs w:val="22"/>
              </w:rPr>
              <w:t>Боградского</w:t>
            </w:r>
            <w:proofErr w:type="spellEnd"/>
            <w:r w:rsidRPr="00301A1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F6082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1/2016/12</w:t>
            </w:r>
          </w:p>
          <w:p w:rsidR="00F54D46" w:rsidRPr="00301A19" w:rsidRDefault="00F54D46" w:rsidP="007F6082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возвратить на доработку:</w:t>
            </w:r>
          </w:p>
          <w:p w:rsidR="00F54D46" w:rsidRPr="00301A19" w:rsidRDefault="00F54D46" w:rsidP="0024004D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Оп.1, провести ЭЦД дел №№560-562,565-566, 567;</w:t>
            </w:r>
          </w:p>
          <w:p w:rsidR="00F54D46" w:rsidRPr="00301A19" w:rsidRDefault="00F54D46" w:rsidP="0024004D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дела 563,564, -врем ср. хр.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А.Г. </w:t>
            </w:r>
            <w:proofErr w:type="spellStart"/>
            <w:r w:rsidRPr="00301A19">
              <w:rPr>
                <w:sz w:val="22"/>
                <w:szCs w:val="22"/>
              </w:rPr>
              <w:t>Багаева</w:t>
            </w:r>
            <w:proofErr w:type="spellEnd"/>
          </w:p>
        </w:tc>
      </w:tr>
      <w:tr w:rsidR="00C71094" w:rsidRPr="005B33BC" w:rsidTr="007C3287">
        <w:trPr>
          <w:trHeight w:val="3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094" w:rsidRPr="00301A19" w:rsidRDefault="00C71094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094" w:rsidRPr="00301A19" w:rsidRDefault="00C71094" w:rsidP="004D0647">
            <w:pPr>
              <w:jc w:val="center"/>
              <w:rPr>
                <w:sz w:val="22"/>
                <w:szCs w:val="22"/>
              </w:rPr>
            </w:pPr>
            <w:r w:rsidRPr="00301A19">
              <w:rPr>
                <w:b/>
                <w:sz w:val="22"/>
                <w:szCs w:val="22"/>
              </w:rPr>
              <w:t>Муниципальный архив Администрации Орджоникидзевского района</w:t>
            </w:r>
          </w:p>
        </w:tc>
      </w:tr>
      <w:tr w:rsidR="00F54D46" w:rsidRPr="005B33BC" w:rsidTr="007C3287">
        <w:trPr>
          <w:trHeight w:val="26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C5187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Администрация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340CD3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1/2016/27</w:t>
            </w:r>
          </w:p>
          <w:p w:rsidR="00F54D46" w:rsidRPr="00301A19" w:rsidRDefault="00F54D46" w:rsidP="00340CD3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267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Управление экономики и ЖКХ Администрации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1/2016/5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267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sz w:val="22"/>
                <w:szCs w:val="22"/>
              </w:rPr>
              <w:t>Устинскинского</w:t>
            </w:r>
            <w:proofErr w:type="spellEnd"/>
            <w:r w:rsidRPr="00301A1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1/2016/13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2/2016-2017/5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267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C5187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sz w:val="22"/>
                <w:szCs w:val="22"/>
              </w:rPr>
              <w:t>Копьевского</w:t>
            </w:r>
            <w:proofErr w:type="spellEnd"/>
            <w:r w:rsidRPr="00301A1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340CD3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1/2016/15</w:t>
            </w:r>
          </w:p>
          <w:p w:rsidR="00F54D46" w:rsidRPr="00301A19" w:rsidRDefault="00F54D46" w:rsidP="00340CD3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267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C5187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Администрация Орджоникидзевского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340CD3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1/2016/13</w:t>
            </w:r>
          </w:p>
          <w:p w:rsidR="00F54D46" w:rsidRPr="00301A19" w:rsidRDefault="00F54D46" w:rsidP="00340CD3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6C436A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Главный архитектор Администрации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340CD3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6C436A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Управление муниципального имущества Администрации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340CD3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1/2016/5</w:t>
            </w:r>
          </w:p>
          <w:p w:rsidR="00F54D46" w:rsidRPr="00301A19" w:rsidRDefault="00F54D46" w:rsidP="00340CD3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6C436A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Территориальная избирательная комиссия Орджоникидзевского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340CD3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1/2018/19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7C3287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C71094" w:rsidRPr="005B33BC" w:rsidTr="007C3287">
        <w:trPr>
          <w:trHeight w:val="24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094" w:rsidRPr="00301A19" w:rsidRDefault="00C71094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94" w:rsidRPr="00301A19" w:rsidRDefault="00C71094" w:rsidP="000C186E">
            <w:pPr>
              <w:jc w:val="center"/>
              <w:rPr>
                <w:sz w:val="22"/>
                <w:szCs w:val="22"/>
              </w:rPr>
            </w:pPr>
            <w:r w:rsidRPr="00301A19">
              <w:rPr>
                <w:b/>
                <w:sz w:val="22"/>
                <w:szCs w:val="22"/>
              </w:rPr>
              <w:t>Муниципальный архив Администрации г. Саяногорска</w:t>
            </w:r>
          </w:p>
        </w:tc>
      </w:tr>
      <w:tr w:rsidR="00F54D46" w:rsidRPr="005B33BC" w:rsidTr="007C3287">
        <w:trPr>
          <w:trHeight w:val="491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B42EB4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Муниципальный архив Администрации г. Саяногорска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A6708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1/2016-2017/2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7C3287" w:rsidP="007E5E8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C71094" w:rsidRPr="005B33BC" w:rsidTr="007C3287">
        <w:trPr>
          <w:trHeight w:val="31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094" w:rsidRPr="00301A19" w:rsidRDefault="00C71094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94" w:rsidRPr="00301A19" w:rsidRDefault="00C71094" w:rsidP="000C186E">
            <w:pPr>
              <w:jc w:val="center"/>
              <w:rPr>
                <w:sz w:val="22"/>
                <w:szCs w:val="22"/>
              </w:rPr>
            </w:pPr>
            <w:r w:rsidRPr="00301A19">
              <w:rPr>
                <w:b/>
                <w:sz w:val="22"/>
                <w:szCs w:val="22"/>
              </w:rPr>
              <w:t xml:space="preserve">Муниципальный архив </w:t>
            </w:r>
            <w:proofErr w:type="spellStart"/>
            <w:r w:rsidRPr="00301A19">
              <w:rPr>
                <w:b/>
                <w:sz w:val="22"/>
                <w:szCs w:val="22"/>
              </w:rPr>
              <w:t>Таштыпского</w:t>
            </w:r>
            <w:proofErr w:type="spellEnd"/>
            <w:r w:rsidRPr="00301A19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F54D46" w:rsidRPr="005B33BC" w:rsidTr="007C3287">
        <w:trPr>
          <w:trHeight w:val="57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sz w:val="22"/>
                <w:szCs w:val="22"/>
              </w:rPr>
              <w:t>Таштыпского</w:t>
            </w:r>
            <w:proofErr w:type="spellEnd"/>
            <w:r w:rsidRPr="00301A1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1/2016/24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2/2016/5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3/2007-2016/123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возвратить на доработку</w:t>
            </w:r>
          </w:p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Оп.1, уточнить заголовок дела № 740.</w:t>
            </w:r>
          </w:p>
          <w:p w:rsidR="00F54D46" w:rsidRPr="00301A19" w:rsidRDefault="00F54D46" w:rsidP="00D65EF1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Оп.2</w:t>
            </w:r>
            <w:r w:rsidR="005F296D">
              <w:rPr>
                <w:color w:val="000000" w:themeColor="text1"/>
                <w:sz w:val="22"/>
                <w:szCs w:val="22"/>
              </w:rPr>
              <w:t>:</w:t>
            </w:r>
            <w:r w:rsidRPr="00301A19">
              <w:rPr>
                <w:color w:val="000000" w:themeColor="text1"/>
                <w:sz w:val="22"/>
                <w:szCs w:val="22"/>
              </w:rPr>
              <w:t xml:space="preserve"> систематизировать дела в уст</w:t>
            </w:r>
            <w:proofErr w:type="gramStart"/>
            <w:r w:rsidRPr="00301A19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301A1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301A19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01A19">
              <w:rPr>
                <w:color w:val="000000" w:themeColor="text1"/>
                <w:sz w:val="22"/>
                <w:szCs w:val="22"/>
              </w:rPr>
              <w:t>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57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Совет депутатов </w:t>
            </w:r>
            <w:proofErr w:type="spellStart"/>
            <w:r w:rsidRPr="00301A19">
              <w:rPr>
                <w:sz w:val="22"/>
                <w:szCs w:val="22"/>
              </w:rPr>
              <w:t>Таштыпского</w:t>
            </w:r>
            <w:proofErr w:type="spellEnd"/>
            <w:r w:rsidRPr="00301A1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1/2016/20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возвратить на доработку</w:t>
            </w:r>
          </w:p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Оп.1, исключить дела 2254-2260 заключения ревизионной комиссии (5 лет ст. 332, 402 ТП)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57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sz w:val="22"/>
                <w:szCs w:val="22"/>
              </w:rPr>
              <w:t>Анчулского</w:t>
            </w:r>
            <w:proofErr w:type="spellEnd"/>
            <w:r w:rsidRPr="00301A1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1/2016/10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возвращено на доработку: отсутствие в описи № 1 Социально-экономического паспорта МО за 2014-2017 г. (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ср.хр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>. – пост., ст. 68 ТП)</w:t>
            </w:r>
            <w:proofErr w:type="gramStart"/>
            <w:r w:rsidRPr="00301A19">
              <w:rPr>
                <w:color w:val="000000" w:themeColor="text1"/>
                <w:sz w:val="22"/>
                <w:szCs w:val="22"/>
              </w:rPr>
              <w:t>;Д</w:t>
            </w:r>
            <w:proofErr w:type="gramEnd"/>
            <w:r w:rsidRPr="00301A19">
              <w:rPr>
                <w:color w:val="000000" w:themeColor="text1"/>
                <w:sz w:val="22"/>
                <w:szCs w:val="22"/>
              </w:rPr>
              <w:t>443, уточнить № созыва; отсутствует годовой отчет об исполнении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57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МКУ «Управление культуры, молодежи и туризма Администрации </w:t>
            </w:r>
            <w:proofErr w:type="spellStart"/>
            <w:r w:rsidRPr="00301A19">
              <w:rPr>
                <w:sz w:val="22"/>
                <w:szCs w:val="22"/>
              </w:rPr>
              <w:t>Таштыпского</w:t>
            </w:r>
            <w:proofErr w:type="spellEnd"/>
            <w:r w:rsidRPr="00301A19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1/2016/12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возвратить на доработку</w:t>
            </w:r>
          </w:p>
          <w:p w:rsidR="00F54D46" w:rsidRPr="00301A19" w:rsidRDefault="00F54D46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Оп.1, Д407-408 провести ЭЦ</w:t>
            </w:r>
            <w:r w:rsidR="003D55FB">
              <w:rPr>
                <w:color w:val="000000" w:themeColor="text1"/>
                <w:sz w:val="22"/>
                <w:szCs w:val="22"/>
              </w:rPr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57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sz w:val="22"/>
                <w:szCs w:val="22"/>
              </w:rPr>
              <w:t>Бутрахтинского</w:t>
            </w:r>
            <w:proofErr w:type="spellEnd"/>
            <w:r w:rsidRPr="00301A1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1/2016/15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возвратить на доработку</w:t>
            </w:r>
          </w:p>
          <w:p w:rsidR="00F54D46" w:rsidRPr="00301A19" w:rsidRDefault="00F54D46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Оп. 1 отсутствует Социально-экономический паспорт МО (</w:t>
            </w:r>
            <w:proofErr w:type="spellStart"/>
            <w:r w:rsidRPr="00301A19">
              <w:rPr>
                <w:color w:val="000000" w:themeColor="text1"/>
                <w:sz w:val="22"/>
                <w:szCs w:val="22"/>
              </w:rPr>
              <w:t>ср.хр</w:t>
            </w:r>
            <w:proofErr w:type="spellEnd"/>
            <w:r w:rsidRPr="00301A19">
              <w:rPr>
                <w:color w:val="000000" w:themeColor="text1"/>
                <w:sz w:val="22"/>
                <w:szCs w:val="22"/>
              </w:rPr>
              <w:t>. – пост</w:t>
            </w:r>
            <w:proofErr w:type="gramStart"/>
            <w:r w:rsidRPr="00301A19">
              <w:rPr>
                <w:color w:val="000000" w:themeColor="text1"/>
                <w:sz w:val="22"/>
                <w:szCs w:val="22"/>
              </w:rPr>
              <w:t xml:space="preserve">., </w:t>
            </w:r>
            <w:proofErr w:type="gramEnd"/>
            <w:r w:rsidRPr="00301A19">
              <w:rPr>
                <w:color w:val="000000" w:themeColor="text1"/>
                <w:sz w:val="22"/>
                <w:szCs w:val="22"/>
              </w:rPr>
              <w:t>ст. 68 ТП); провести ЭЦД дела № 476, отсутствует годовой отчет об исполнении бюджета.</w:t>
            </w:r>
          </w:p>
          <w:p w:rsidR="00F54D46" w:rsidRPr="00301A19" w:rsidRDefault="00F54D46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Оп.2,  устранить замечания технического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F54D46" w:rsidRPr="005B33BC" w:rsidTr="007C3287">
        <w:trPr>
          <w:trHeight w:val="57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01A19">
              <w:rPr>
                <w:sz w:val="22"/>
                <w:szCs w:val="22"/>
              </w:rPr>
              <w:t>Большесейского</w:t>
            </w:r>
            <w:proofErr w:type="spellEnd"/>
            <w:r w:rsidRPr="00301A19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1/2016/10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2C23B3">
            <w:pPr>
              <w:ind w:left="34" w:right="34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возвратить на доработку</w:t>
            </w:r>
          </w:p>
          <w:p w:rsidR="00F54D46" w:rsidRPr="00301A19" w:rsidRDefault="00F54D46" w:rsidP="002C23B3">
            <w:pPr>
              <w:ind w:left="34" w:right="34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Оп.1, Д. уточнить дату дела №469, Д. 470 исключить, т.к. </w:t>
            </w:r>
            <w:r w:rsidRPr="00301A19">
              <w:rPr>
                <w:color w:val="000000" w:themeColor="text1"/>
                <w:sz w:val="22"/>
                <w:szCs w:val="22"/>
              </w:rPr>
              <w:lastRenderedPageBreak/>
              <w:t>включено в протокол сессии;</w:t>
            </w:r>
          </w:p>
          <w:p w:rsidR="00F54D46" w:rsidRPr="00301A19" w:rsidRDefault="00F54D46" w:rsidP="002C23B3">
            <w:pPr>
              <w:ind w:left="34" w:right="34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 xml:space="preserve">отсутствует годовой отчет об исполнении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lastRenderedPageBreak/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  <w:tr w:rsidR="00D65EF1" w:rsidRPr="005B33BC" w:rsidTr="007C3287">
        <w:trPr>
          <w:trHeight w:val="285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EF1" w:rsidRPr="00301A19" w:rsidRDefault="00D65EF1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F1" w:rsidRPr="00301A19" w:rsidRDefault="00D65EF1" w:rsidP="000C186E">
            <w:pPr>
              <w:jc w:val="center"/>
              <w:rPr>
                <w:b/>
                <w:sz w:val="22"/>
                <w:szCs w:val="22"/>
              </w:rPr>
            </w:pPr>
            <w:r w:rsidRPr="00301A19">
              <w:rPr>
                <w:b/>
                <w:sz w:val="22"/>
                <w:szCs w:val="22"/>
              </w:rPr>
              <w:t>Архивный отдел Администрации г. Черногорска</w:t>
            </w:r>
          </w:p>
        </w:tc>
      </w:tr>
      <w:tr w:rsidR="00F54D46" w:rsidRPr="005B33BC" w:rsidTr="007C3287">
        <w:trPr>
          <w:trHeight w:val="27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Администрация города Черногорска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1/2016/33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2/2016/13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2а/2016/11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2б/2016/1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Default="00F54D46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5F296D" w:rsidRDefault="005F296D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  <w:p w:rsidR="005F296D" w:rsidRPr="00301A19" w:rsidRDefault="005F296D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Багаева</w:t>
            </w:r>
            <w:proofErr w:type="spellEnd"/>
            <w:r w:rsidRPr="00301A19">
              <w:rPr>
                <w:sz w:val="22"/>
                <w:szCs w:val="22"/>
              </w:rPr>
              <w:t xml:space="preserve"> А.Г.</w:t>
            </w:r>
          </w:p>
        </w:tc>
      </w:tr>
      <w:tr w:rsidR="00F54D46" w:rsidRPr="005B33BC" w:rsidTr="007C3287">
        <w:trPr>
          <w:trHeight w:val="27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Совет депутатов </w:t>
            </w:r>
            <w:proofErr w:type="spellStart"/>
            <w:r w:rsidRPr="00301A19">
              <w:rPr>
                <w:sz w:val="22"/>
                <w:szCs w:val="22"/>
              </w:rPr>
              <w:t>г</w:t>
            </w:r>
            <w:proofErr w:type="gramStart"/>
            <w:r w:rsidRPr="00301A19">
              <w:rPr>
                <w:sz w:val="22"/>
                <w:szCs w:val="22"/>
              </w:rPr>
              <w:t>.Ч</w:t>
            </w:r>
            <w:proofErr w:type="gramEnd"/>
            <w:r w:rsidRPr="00301A19">
              <w:rPr>
                <w:sz w:val="22"/>
                <w:szCs w:val="22"/>
              </w:rPr>
              <w:t>ерногорска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7C3287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Багаева</w:t>
            </w:r>
            <w:proofErr w:type="spellEnd"/>
            <w:r w:rsidRPr="00301A19">
              <w:rPr>
                <w:sz w:val="22"/>
                <w:szCs w:val="22"/>
              </w:rPr>
              <w:t xml:space="preserve"> А.Г.</w:t>
            </w:r>
          </w:p>
        </w:tc>
      </w:tr>
      <w:tr w:rsidR="00F54D46" w:rsidRPr="005B33BC" w:rsidTr="007C3287">
        <w:trPr>
          <w:trHeight w:val="27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301A19">
              <w:rPr>
                <w:sz w:val="22"/>
                <w:szCs w:val="22"/>
              </w:rPr>
              <w:t>г</w:t>
            </w:r>
            <w:proofErr w:type="gramStart"/>
            <w:r w:rsidRPr="00301A19">
              <w:rPr>
                <w:sz w:val="22"/>
                <w:szCs w:val="22"/>
              </w:rPr>
              <w:t>.Ч</w:t>
            </w:r>
            <w:proofErr w:type="gramEnd"/>
            <w:r w:rsidRPr="00301A19">
              <w:rPr>
                <w:sz w:val="22"/>
                <w:szCs w:val="22"/>
              </w:rPr>
              <w:t>ерногорска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1/2016/6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Багаева</w:t>
            </w:r>
            <w:proofErr w:type="spellEnd"/>
            <w:r w:rsidRPr="00301A19">
              <w:rPr>
                <w:sz w:val="22"/>
                <w:szCs w:val="22"/>
              </w:rPr>
              <w:t xml:space="preserve"> А.Г.</w:t>
            </w:r>
          </w:p>
        </w:tc>
      </w:tr>
      <w:tr w:rsidR="00F54D46" w:rsidRPr="005B33BC" w:rsidTr="007C3287">
        <w:trPr>
          <w:trHeight w:val="27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Комитет по управлению имуществом </w:t>
            </w:r>
            <w:proofErr w:type="spellStart"/>
            <w:r w:rsidRPr="00301A19">
              <w:rPr>
                <w:sz w:val="22"/>
                <w:szCs w:val="22"/>
              </w:rPr>
              <w:t>г</w:t>
            </w:r>
            <w:proofErr w:type="gramStart"/>
            <w:r w:rsidRPr="00301A19">
              <w:rPr>
                <w:sz w:val="22"/>
                <w:szCs w:val="22"/>
              </w:rPr>
              <w:t>.Ч</w:t>
            </w:r>
            <w:proofErr w:type="gramEnd"/>
            <w:r w:rsidRPr="00301A19">
              <w:rPr>
                <w:sz w:val="22"/>
                <w:szCs w:val="22"/>
              </w:rPr>
              <w:t>ерногорска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1/2016-2017/14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Багаева</w:t>
            </w:r>
            <w:proofErr w:type="spellEnd"/>
            <w:r w:rsidRPr="00301A19">
              <w:rPr>
                <w:sz w:val="22"/>
                <w:szCs w:val="22"/>
              </w:rPr>
              <w:t xml:space="preserve"> А.Г.</w:t>
            </w:r>
          </w:p>
        </w:tc>
      </w:tr>
      <w:tr w:rsidR="00F54D46" w:rsidRPr="005B33BC" w:rsidTr="007C3287">
        <w:trPr>
          <w:trHeight w:val="27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Архивный отдел Администрации </w:t>
            </w:r>
            <w:proofErr w:type="spellStart"/>
            <w:r w:rsidRPr="00301A19">
              <w:rPr>
                <w:sz w:val="22"/>
                <w:szCs w:val="22"/>
              </w:rPr>
              <w:t>г</w:t>
            </w:r>
            <w:proofErr w:type="gramStart"/>
            <w:r w:rsidRPr="00301A19">
              <w:rPr>
                <w:sz w:val="22"/>
                <w:szCs w:val="22"/>
              </w:rPr>
              <w:t>.Ч</w:t>
            </w:r>
            <w:proofErr w:type="gramEnd"/>
            <w:r w:rsidRPr="00301A19">
              <w:rPr>
                <w:sz w:val="22"/>
                <w:szCs w:val="22"/>
              </w:rPr>
              <w:t>ерногорска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1/2018/2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7C3287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Багаева</w:t>
            </w:r>
            <w:proofErr w:type="spellEnd"/>
            <w:r w:rsidRPr="00301A19">
              <w:rPr>
                <w:sz w:val="22"/>
                <w:szCs w:val="22"/>
              </w:rPr>
              <w:t xml:space="preserve"> А.Г.</w:t>
            </w:r>
          </w:p>
        </w:tc>
      </w:tr>
      <w:tr w:rsidR="00F54D46" w:rsidRPr="005B33BC" w:rsidTr="007C3287">
        <w:trPr>
          <w:trHeight w:val="27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Городское управление образованием (ГУО) администрации города Черногорска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1/2016-2017/16</w:t>
            </w:r>
          </w:p>
          <w:p w:rsidR="00F54D46" w:rsidRPr="00301A19" w:rsidRDefault="00F54D46" w:rsidP="007B0207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2/2016-2017/49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Багаева</w:t>
            </w:r>
            <w:proofErr w:type="spellEnd"/>
            <w:r w:rsidRPr="00301A19">
              <w:rPr>
                <w:sz w:val="22"/>
                <w:szCs w:val="22"/>
              </w:rPr>
              <w:t xml:space="preserve"> А.Г.</w:t>
            </w:r>
          </w:p>
        </w:tc>
      </w:tr>
      <w:tr w:rsidR="00F54D46" w:rsidRPr="005B33BC" w:rsidTr="007C3287">
        <w:trPr>
          <w:trHeight w:val="276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7E5E84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Муниципальное предприятие (МП) «Благоустройство» города Черногорска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1/2016/3</w:t>
            </w:r>
          </w:p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2/2016/15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87" w:rsidRDefault="007C3287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  <w:p w:rsidR="00F54D46" w:rsidRPr="00301A19" w:rsidRDefault="00F54D46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301A19">
              <w:rPr>
                <w:color w:val="000000" w:themeColor="text1"/>
                <w:sz w:val="22"/>
                <w:szCs w:val="22"/>
              </w:rPr>
              <w:t>согласовать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Багаева</w:t>
            </w:r>
            <w:proofErr w:type="spellEnd"/>
            <w:r w:rsidRPr="00301A19">
              <w:rPr>
                <w:sz w:val="22"/>
                <w:szCs w:val="22"/>
              </w:rPr>
              <w:t xml:space="preserve"> А.Г.</w:t>
            </w:r>
          </w:p>
        </w:tc>
      </w:tr>
      <w:tr w:rsidR="00D65EF1" w:rsidRPr="005B33BC" w:rsidTr="007C3287">
        <w:trPr>
          <w:trHeight w:val="276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EF1" w:rsidRPr="00301A19" w:rsidRDefault="00D65EF1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F1" w:rsidRPr="00301A19" w:rsidRDefault="00D65EF1" w:rsidP="000C186E">
            <w:pPr>
              <w:jc w:val="center"/>
              <w:rPr>
                <w:sz w:val="22"/>
                <w:szCs w:val="22"/>
              </w:rPr>
            </w:pPr>
            <w:r w:rsidRPr="00301A19">
              <w:rPr>
                <w:b/>
                <w:sz w:val="22"/>
                <w:szCs w:val="22"/>
              </w:rPr>
              <w:t xml:space="preserve">Муниципальный архив </w:t>
            </w:r>
            <w:proofErr w:type="spellStart"/>
            <w:r w:rsidRPr="00301A19">
              <w:rPr>
                <w:b/>
                <w:sz w:val="22"/>
                <w:szCs w:val="22"/>
              </w:rPr>
              <w:t>Ширинского</w:t>
            </w:r>
            <w:proofErr w:type="spellEnd"/>
            <w:r w:rsidRPr="00301A19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F54D46" w:rsidRPr="005B33BC" w:rsidTr="007C3287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8935D1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 xml:space="preserve">Отдел архитектуры и градостроительства Администрации муниципального образования </w:t>
            </w:r>
            <w:proofErr w:type="spellStart"/>
            <w:r w:rsidRPr="00301A19">
              <w:rPr>
                <w:sz w:val="22"/>
                <w:szCs w:val="22"/>
              </w:rPr>
              <w:t>Ширинский</w:t>
            </w:r>
            <w:proofErr w:type="spellEnd"/>
            <w:r w:rsidRPr="00301A19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F54D46" w:rsidP="00573428">
            <w:pPr>
              <w:ind w:right="-108"/>
              <w:rPr>
                <w:sz w:val="22"/>
                <w:szCs w:val="22"/>
              </w:rPr>
            </w:pPr>
            <w:r w:rsidRPr="00301A19">
              <w:rPr>
                <w:sz w:val="22"/>
                <w:szCs w:val="22"/>
              </w:rPr>
              <w:t>1/2016-2017/5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D46" w:rsidRPr="00301A19" w:rsidRDefault="007C3287" w:rsidP="002C23B3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7C3287">
              <w:rPr>
                <w:color w:val="000000" w:themeColor="text1"/>
                <w:sz w:val="22"/>
                <w:szCs w:val="22"/>
              </w:rPr>
              <w:t>утвердить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46" w:rsidRPr="00301A19" w:rsidRDefault="00F54D46" w:rsidP="00301A19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301A19">
              <w:rPr>
                <w:sz w:val="22"/>
                <w:szCs w:val="22"/>
              </w:rPr>
              <w:t>Коростелёва</w:t>
            </w:r>
            <w:proofErr w:type="spellEnd"/>
            <w:r w:rsidRPr="00301A19">
              <w:rPr>
                <w:sz w:val="22"/>
                <w:szCs w:val="22"/>
              </w:rPr>
              <w:t xml:space="preserve"> Т.В.</w:t>
            </w:r>
          </w:p>
        </w:tc>
      </w:tr>
    </w:tbl>
    <w:p w:rsidR="004F0254" w:rsidRDefault="004F0254" w:rsidP="004F0254">
      <w:pPr>
        <w:jc w:val="both"/>
      </w:pPr>
    </w:p>
    <w:p w:rsidR="008A407B" w:rsidRPr="008A407B" w:rsidRDefault="002C23B3" w:rsidP="008A407B">
      <w:pPr>
        <w:ind w:firstLine="709"/>
        <w:rPr>
          <w:b/>
        </w:rPr>
      </w:pPr>
      <w:r>
        <w:rPr>
          <w:b/>
        </w:rPr>
        <w:t>3</w:t>
      </w:r>
      <w:r w:rsidR="00C013B6" w:rsidRPr="008A407B">
        <w:rPr>
          <w:b/>
        </w:rPr>
        <w:t xml:space="preserve">. О согласовании </w:t>
      </w:r>
      <w:r w:rsidR="00ED0120" w:rsidRPr="008A407B">
        <w:rPr>
          <w:b/>
        </w:rPr>
        <w:t>п</w:t>
      </w:r>
      <w:r w:rsidR="00C013B6" w:rsidRPr="008A407B">
        <w:rPr>
          <w:b/>
        </w:rPr>
        <w:t xml:space="preserve">оложения об </w:t>
      </w:r>
      <w:r w:rsidR="008943B7" w:rsidRPr="008A407B">
        <w:rPr>
          <w:b/>
        </w:rPr>
        <w:t>а</w:t>
      </w:r>
      <w:r w:rsidR="00C013B6" w:rsidRPr="008A407B">
        <w:rPr>
          <w:b/>
        </w:rPr>
        <w:t>рхиве</w:t>
      </w:r>
      <w:r w:rsidR="008A407B" w:rsidRPr="008A407B">
        <w:rPr>
          <w:b/>
        </w:rPr>
        <w:t>:</w:t>
      </w:r>
    </w:p>
    <w:p w:rsidR="008A407B" w:rsidRDefault="008A407B" w:rsidP="008A407B">
      <w:pPr>
        <w:ind w:firstLine="709"/>
      </w:pPr>
      <w:r w:rsidRPr="008A407B">
        <w:t xml:space="preserve">1) </w:t>
      </w:r>
      <w:r>
        <w:t>ГКУ РХ «Управление социальной поддержки населения г.</w:t>
      </w:r>
      <w:r w:rsidR="005210EF">
        <w:t xml:space="preserve"> </w:t>
      </w:r>
      <w:r>
        <w:t>Абакана»</w:t>
      </w:r>
      <w:r w:rsidR="005210EF">
        <w:t>,</w:t>
      </w:r>
    </w:p>
    <w:p w:rsidR="008A407B" w:rsidRDefault="008A407B" w:rsidP="008A407B">
      <w:pPr>
        <w:ind w:firstLine="709"/>
      </w:pPr>
      <w:r>
        <w:t>2</w:t>
      </w:r>
      <w:r w:rsidR="005210EF">
        <w:t>)</w:t>
      </w:r>
      <w:r>
        <w:t xml:space="preserve"> Хакасск</w:t>
      </w:r>
      <w:r w:rsidR="0063458A">
        <w:t>ой</w:t>
      </w:r>
      <w:r>
        <w:t xml:space="preserve"> таможн</w:t>
      </w:r>
      <w:r w:rsidR="0063458A">
        <w:t>и</w:t>
      </w:r>
    </w:p>
    <w:p w:rsidR="00C013B6" w:rsidRPr="008A407B" w:rsidRDefault="00C013B6" w:rsidP="008A407B">
      <w:r w:rsidRPr="008A407B">
        <w:t>___________________________________________________________________</w:t>
      </w:r>
      <w:r w:rsidR="00477610" w:rsidRPr="008A407B">
        <w:t>_______</w:t>
      </w:r>
      <w:r w:rsidR="008A407B">
        <w:t>_______</w:t>
      </w:r>
    </w:p>
    <w:p w:rsidR="00C013B6" w:rsidRPr="008A407B" w:rsidRDefault="00C013B6" w:rsidP="00C013B6">
      <w:pPr>
        <w:ind w:firstLine="709"/>
        <w:jc w:val="center"/>
      </w:pPr>
      <w:r w:rsidRPr="008A407B">
        <w:t>И.М. Мироненко</w:t>
      </w:r>
    </w:p>
    <w:p w:rsidR="008943B7" w:rsidRPr="008A407B" w:rsidRDefault="008943B7" w:rsidP="008943B7">
      <w:pPr>
        <w:ind w:firstLine="709"/>
        <w:jc w:val="both"/>
      </w:pPr>
      <w:r w:rsidRPr="008A407B">
        <w:t>Положени</w:t>
      </w:r>
      <w:r w:rsidR="008A407B" w:rsidRPr="008A407B">
        <w:t xml:space="preserve">я </w:t>
      </w:r>
      <w:r w:rsidRPr="008A407B">
        <w:t>об архив</w:t>
      </w:r>
      <w:r w:rsidR="008A407B" w:rsidRPr="008A407B">
        <w:t xml:space="preserve">ах </w:t>
      </w:r>
      <w:r w:rsidRPr="008A407B">
        <w:t>разработан</w:t>
      </w:r>
      <w:r w:rsidR="008A407B" w:rsidRPr="008A407B">
        <w:t>ы</w:t>
      </w:r>
      <w:r w:rsidRPr="008A407B">
        <w:t xml:space="preserve"> в соответствии с требованиями п. 1.5.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утв. приказом Минкультуры России от 31.03.2015 № 526, на основе Примерного положения об архиве организации, утв. приказом Федерального архивного агентства от 11.04.2018 № 42</w:t>
      </w:r>
      <w:r w:rsidR="008A407B">
        <w:t>.</w:t>
      </w:r>
    </w:p>
    <w:p w:rsidR="00C013B6" w:rsidRDefault="00F94A00" w:rsidP="008A407B">
      <w:pPr>
        <w:ind w:firstLine="709"/>
        <w:jc w:val="both"/>
      </w:pPr>
      <w:r>
        <w:t>Р</w:t>
      </w:r>
      <w:r w:rsidR="00C013B6" w:rsidRPr="008A407B">
        <w:t>ЕШЕНИ</w:t>
      </w:r>
      <w:r>
        <w:t>Е</w:t>
      </w:r>
      <w:r w:rsidR="00C013B6" w:rsidRPr="008A407B">
        <w:t xml:space="preserve">: </w:t>
      </w:r>
      <w:r w:rsidR="008943B7" w:rsidRPr="008A407B">
        <w:t>Положени</w:t>
      </w:r>
      <w:r w:rsidR="008A407B">
        <w:t>я</w:t>
      </w:r>
      <w:r w:rsidR="008943B7" w:rsidRPr="008A407B">
        <w:t xml:space="preserve"> об архиве </w:t>
      </w:r>
      <w:r w:rsidR="008A407B">
        <w:t xml:space="preserve">ГКУ РХ «Управление социальной поддержки населения </w:t>
      </w:r>
      <w:r>
        <w:t xml:space="preserve">    </w:t>
      </w:r>
      <w:r w:rsidR="008A407B">
        <w:t>г.</w:t>
      </w:r>
      <w:r w:rsidR="0063458A">
        <w:t xml:space="preserve"> </w:t>
      </w:r>
      <w:r w:rsidR="008A407B">
        <w:t>Абакана», Хакасской таможни</w:t>
      </w:r>
      <w:r w:rsidR="008943B7" w:rsidRPr="008A407B">
        <w:t xml:space="preserve"> </w:t>
      </w:r>
      <w:r w:rsidR="008A407B">
        <w:t>–</w:t>
      </w:r>
      <w:r w:rsidR="008943B7" w:rsidRPr="008A407B">
        <w:t xml:space="preserve"> согласовать</w:t>
      </w:r>
      <w:r w:rsidR="00A50261" w:rsidRPr="008A407B">
        <w:t>.</w:t>
      </w:r>
    </w:p>
    <w:p w:rsidR="00FE7207" w:rsidRDefault="00FE7207" w:rsidP="008A407B">
      <w:pPr>
        <w:ind w:firstLine="709"/>
        <w:rPr>
          <w:b/>
        </w:rPr>
      </w:pPr>
    </w:p>
    <w:p w:rsidR="008A407B" w:rsidRDefault="002C23B3" w:rsidP="008A407B">
      <w:pPr>
        <w:ind w:firstLine="709"/>
      </w:pPr>
      <w:bookmarkStart w:id="0" w:name="_GoBack"/>
      <w:bookmarkEnd w:id="0"/>
      <w:r>
        <w:rPr>
          <w:b/>
        </w:rPr>
        <w:t>4</w:t>
      </w:r>
      <w:r w:rsidR="0063458A">
        <w:rPr>
          <w:b/>
        </w:rPr>
        <w:t xml:space="preserve">. </w:t>
      </w:r>
      <w:r w:rsidR="008A407B" w:rsidRPr="008A407B">
        <w:rPr>
          <w:b/>
        </w:rPr>
        <w:t>О согласовании положени</w:t>
      </w:r>
      <w:r w:rsidR="008A407B">
        <w:rPr>
          <w:b/>
        </w:rPr>
        <w:t>й об экспертных комиссиях:</w:t>
      </w:r>
    </w:p>
    <w:p w:rsidR="008A407B" w:rsidRPr="008A407B" w:rsidRDefault="008A407B" w:rsidP="008A407B">
      <w:pPr>
        <w:ind w:firstLine="709"/>
      </w:pPr>
      <w:r w:rsidRPr="008A407B">
        <w:t>1) ХРО ООО «Всероссийское общество инвалидов»,</w:t>
      </w:r>
    </w:p>
    <w:p w:rsidR="008A407B" w:rsidRPr="008A407B" w:rsidRDefault="008A407B" w:rsidP="008A407B">
      <w:pPr>
        <w:ind w:firstLine="709"/>
      </w:pPr>
      <w:r w:rsidRPr="008A407B">
        <w:t>2) Министерств</w:t>
      </w:r>
      <w:r w:rsidR="0063458A">
        <w:t>а</w:t>
      </w:r>
      <w:r w:rsidRPr="008A407B">
        <w:t xml:space="preserve"> здравоохранения Республики Хакасия,</w:t>
      </w:r>
    </w:p>
    <w:p w:rsidR="008A407B" w:rsidRPr="008A407B" w:rsidRDefault="008A407B" w:rsidP="008A407B">
      <w:pPr>
        <w:ind w:left="1418" w:hanging="709"/>
      </w:pPr>
      <w:r w:rsidRPr="008A407B">
        <w:t>3) Хакасск</w:t>
      </w:r>
      <w:r w:rsidR="0063458A">
        <w:t>ой</w:t>
      </w:r>
      <w:r w:rsidRPr="008A407B">
        <w:t xml:space="preserve"> таможн</w:t>
      </w:r>
      <w:r w:rsidR="0063458A">
        <w:t>и</w:t>
      </w:r>
    </w:p>
    <w:p w:rsidR="008A407B" w:rsidRPr="008A407B" w:rsidRDefault="008A407B" w:rsidP="008A407B">
      <w:r w:rsidRPr="008A407B">
        <w:t>__________________________________________________________________________</w:t>
      </w:r>
      <w:r>
        <w:t>_______</w:t>
      </w:r>
    </w:p>
    <w:p w:rsidR="008A407B" w:rsidRPr="008A407B" w:rsidRDefault="008A407B" w:rsidP="008A407B">
      <w:pPr>
        <w:ind w:firstLine="709"/>
        <w:jc w:val="center"/>
      </w:pPr>
      <w:r w:rsidRPr="008A407B">
        <w:t>И.М. Мироненко</w:t>
      </w:r>
    </w:p>
    <w:p w:rsidR="008A407B" w:rsidRPr="008A407B" w:rsidRDefault="008A407B" w:rsidP="008A407B">
      <w:pPr>
        <w:ind w:firstLine="709"/>
        <w:jc w:val="both"/>
      </w:pPr>
      <w:proofErr w:type="gramStart"/>
      <w:r w:rsidRPr="008A407B">
        <w:t xml:space="preserve">Положения об экспертных комиссиях разработаны в соответствии с требованиями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</w:t>
      </w:r>
      <w:r w:rsidRPr="008A407B">
        <w:lastRenderedPageBreak/>
        <w:t xml:space="preserve">государственной власти, органах местного самоуправления и организациях, утв. приказом Минкультуры России от 31.03.2015 № 526, на основе Примерного положения об </w:t>
      </w:r>
      <w:r w:rsidR="00F94A00">
        <w:t xml:space="preserve">ЭК </w:t>
      </w:r>
      <w:r w:rsidRPr="008A407B">
        <w:t>организации, утв. приказом Федерального архивного агентства от 11.04.2018 № 4</w:t>
      </w:r>
      <w:r w:rsidR="00F94A00">
        <w:t>3.</w:t>
      </w:r>
      <w:proofErr w:type="gramEnd"/>
    </w:p>
    <w:p w:rsidR="008A407B" w:rsidRDefault="008A407B" w:rsidP="00483F99">
      <w:pPr>
        <w:ind w:firstLine="709"/>
        <w:jc w:val="both"/>
      </w:pPr>
      <w:r w:rsidRPr="008A407B">
        <w:t>РЕШЕНИ</w:t>
      </w:r>
      <w:r w:rsidR="00F94A00">
        <w:t>Е</w:t>
      </w:r>
      <w:r w:rsidRPr="008A407B">
        <w:t xml:space="preserve">: </w:t>
      </w:r>
      <w:r w:rsidR="007C3287">
        <w:t>п</w:t>
      </w:r>
      <w:r w:rsidRPr="008A407B">
        <w:t>оложени</w:t>
      </w:r>
      <w:r>
        <w:t>я</w:t>
      </w:r>
      <w:r w:rsidRPr="008A407B">
        <w:t xml:space="preserve"> об </w:t>
      </w:r>
      <w:r w:rsidR="00483F99" w:rsidRPr="00483F99">
        <w:t>экспертных комиссиях</w:t>
      </w:r>
      <w:r w:rsidR="00483F99">
        <w:t xml:space="preserve"> ХРО ООО «Всероссийское общество инвалидов», Министерств</w:t>
      </w:r>
      <w:r w:rsidR="0063458A">
        <w:t>а</w:t>
      </w:r>
      <w:r w:rsidR="00483F99">
        <w:t xml:space="preserve"> здравоохранения Республики Хакасия, Хакасск</w:t>
      </w:r>
      <w:r w:rsidR="0063458A">
        <w:t>ой таможни</w:t>
      </w:r>
      <w:r w:rsidR="00483F99">
        <w:t xml:space="preserve"> – согласовать.</w:t>
      </w:r>
    </w:p>
    <w:p w:rsidR="0063458A" w:rsidRDefault="0063458A" w:rsidP="00483F99">
      <w:pPr>
        <w:ind w:firstLine="709"/>
        <w:jc w:val="both"/>
      </w:pPr>
    </w:p>
    <w:p w:rsidR="00B16536" w:rsidRPr="002C23B3" w:rsidRDefault="00B16536" w:rsidP="00B16536">
      <w:pPr>
        <w:ind w:firstLine="709"/>
        <w:jc w:val="both"/>
        <w:rPr>
          <w:b/>
        </w:rPr>
      </w:pPr>
      <w:r w:rsidRPr="002C23B3">
        <w:rPr>
          <w:b/>
        </w:rPr>
        <w:t xml:space="preserve">5. </w:t>
      </w:r>
      <w:proofErr w:type="gramStart"/>
      <w:r w:rsidRPr="002C23B3">
        <w:rPr>
          <w:b/>
        </w:rPr>
        <w:t xml:space="preserve">О согласовании </w:t>
      </w:r>
      <w:r w:rsidR="002C23B3">
        <w:rPr>
          <w:b/>
        </w:rPr>
        <w:t>и</w:t>
      </w:r>
      <w:r w:rsidRPr="002C23B3">
        <w:rPr>
          <w:b/>
        </w:rPr>
        <w:t>нструкции по делопроизводству Управления Федеральной службы по надзору в сфере природопользования по Республике</w:t>
      </w:r>
      <w:proofErr w:type="gramEnd"/>
      <w:r w:rsidRPr="002C23B3">
        <w:rPr>
          <w:b/>
        </w:rPr>
        <w:t xml:space="preserve"> Хакасия</w:t>
      </w:r>
    </w:p>
    <w:p w:rsidR="002C23B3" w:rsidRDefault="002C23B3" w:rsidP="002C23B3">
      <w:pPr>
        <w:jc w:val="both"/>
      </w:pPr>
      <w:r>
        <w:t>________________________________________________________________________________</w:t>
      </w:r>
    </w:p>
    <w:p w:rsidR="002C23B3" w:rsidRDefault="002C23B3" w:rsidP="002C23B3">
      <w:pPr>
        <w:jc w:val="center"/>
      </w:pPr>
      <w:r w:rsidRPr="002C23B3">
        <w:t>И.М. Мироненко</w:t>
      </w:r>
    </w:p>
    <w:p w:rsidR="002C23B3" w:rsidRDefault="00F94A00" w:rsidP="00B16536">
      <w:pPr>
        <w:ind w:firstLine="709"/>
        <w:jc w:val="both"/>
      </w:pPr>
      <w:r>
        <w:t>РЕШЕНИЕ:</w:t>
      </w:r>
      <w:r w:rsidR="002C23B3">
        <w:t xml:space="preserve"> </w:t>
      </w:r>
      <w:r w:rsidRPr="00F94A00">
        <w:t>инструкци</w:t>
      </w:r>
      <w:r>
        <w:t>ю</w:t>
      </w:r>
      <w:r w:rsidRPr="00F94A00">
        <w:t xml:space="preserve"> по делопроизводству Управления Федеральной службы по надзору в сфере природопользования по Республике Хакасия</w:t>
      </w:r>
      <w:r>
        <w:t xml:space="preserve"> – </w:t>
      </w:r>
      <w:r w:rsidR="002C23B3">
        <w:t>согласовать.</w:t>
      </w:r>
    </w:p>
    <w:p w:rsidR="00B16536" w:rsidRDefault="00B16536" w:rsidP="00B16536">
      <w:pPr>
        <w:ind w:firstLine="709"/>
        <w:jc w:val="both"/>
      </w:pPr>
    </w:p>
    <w:p w:rsidR="00B16536" w:rsidRPr="002C23B3" w:rsidRDefault="00B16536" w:rsidP="00B16536">
      <w:pPr>
        <w:ind w:firstLine="709"/>
        <w:jc w:val="both"/>
        <w:rPr>
          <w:b/>
        </w:rPr>
      </w:pPr>
      <w:r w:rsidRPr="002C23B3">
        <w:rPr>
          <w:b/>
        </w:rPr>
        <w:t xml:space="preserve">6. О согласовании актов об утрате документов: </w:t>
      </w:r>
    </w:p>
    <w:p w:rsidR="00B16536" w:rsidRDefault="00B16536" w:rsidP="00B16536">
      <w:pPr>
        <w:ind w:firstLine="709"/>
        <w:jc w:val="both"/>
      </w:pPr>
      <w:r>
        <w:t xml:space="preserve">1) </w:t>
      </w:r>
      <w:proofErr w:type="spellStart"/>
      <w:r>
        <w:t>Хакасстат</w:t>
      </w:r>
      <w:proofErr w:type="spellEnd"/>
      <w:r>
        <w:t xml:space="preserve"> за 2003 год,</w:t>
      </w:r>
    </w:p>
    <w:p w:rsidR="005A7D1D" w:rsidRDefault="00B16536" w:rsidP="005A7D1D">
      <w:pPr>
        <w:ind w:firstLine="709"/>
        <w:jc w:val="both"/>
      </w:pPr>
      <w:r>
        <w:t>2) ГБПОУ РХ «Хакасский политехнический колледж»</w:t>
      </w:r>
    </w:p>
    <w:p w:rsidR="002C23B3" w:rsidRDefault="002C23B3" w:rsidP="005A7D1D">
      <w:pPr>
        <w:jc w:val="both"/>
      </w:pPr>
      <w:r>
        <w:t>________________________________________________________________________________</w:t>
      </w:r>
    </w:p>
    <w:p w:rsidR="002C23B3" w:rsidRDefault="002C23B3" w:rsidP="002C23B3">
      <w:pPr>
        <w:jc w:val="center"/>
      </w:pPr>
      <w:r w:rsidRPr="002C23B3">
        <w:t>И.М. Мироненко</w:t>
      </w:r>
    </w:p>
    <w:p w:rsidR="002C23B3" w:rsidRDefault="002C23B3" w:rsidP="002C23B3">
      <w:pPr>
        <w:ind w:firstLine="709"/>
        <w:jc w:val="both"/>
      </w:pPr>
      <w:r w:rsidRPr="002C23B3">
        <w:t>РЕШЕНИ</w:t>
      </w:r>
      <w:r w:rsidR="00F94A00">
        <w:t>Е</w:t>
      </w:r>
      <w:r w:rsidRPr="002C23B3">
        <w:t>:</w:t>
      </w:r>
      <w:r>
        <w:t xml:space="preserve"> </w:t>
      </w:r>
      <w:r w:rsidR="00FA767A" w:rsidRPr="00FA767A">
        <w:t>акт</w:t>
      </w:r>
      <w:r w:rsidR="00FA767A">
        <w:t>ы</w:t>
      </w:r>
      <w:r w:rsidR="00FA767A" w:rsidRPr="00FA767A">
        <w:t xml:space="preserve"> об утрате документов </w:t>
      </w:r>
      <w:r>
        <w:t>согласовать.</w:t>
      </w:r>
    </w:p>
    <w:p w:rsidR="007C3287" w:rsidRDefault="007C3287" w:rsidP="002C23B3">
      <w:pPr>
        <w:jc w:val="both"/>
      </w:pPr>
    </w:p>
    <w:p w:rsidR="007C3287" w:rsidRDefault="007C3287" w:rsidP="002C23B3">
      <w:pPr>
        <w:jc w:val="both"/>
      </w:pPr>
    </w:p>
    <w:p w:rsidR="002C23B3" w:rsidRDefault="007C3287" w:rsidP="002C23B3">
      <w:pPr>
        <w:jc w:val="both"/>
      </w:pPr>
      <w:r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И.В. </w:t>
      </w:r>
      <w:proofErr w:type="spellStart"/>
      <w:r>
        <w:t>Браим</w:t>
      </w:r>
      <w:proofErr w:type="spellEnd"/>
    </w:p>
    <w:p w:rsidR="007C3287" w:rsidRDefault="007C3287" w:rsidP="002C23B3">
      <w:pPr>
        <w:jc w:val="both"/>
      </w:pPr>
    </w:p>
    <w:p w:rsidR="007C3287" w:rsidRDefault="007C3287" w:rsidP="002C23B3">
      <w:pPr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Т.В. </w:t>
      </w:r>
      <w:proofErr w:type="spellStart"/>
      <w:r>
        <w:t>Коростелёва</w:t>
      </w:r>
      <w:proofErr w:type="spellEnd"/>
    </w:p>
    <w:sectPr w:rsidR="007C3287" w:rsidSect="00FE7207">
      <w:headerReference w:type="default" r:id="rId8"/>
      <w:pgSz w:w="11906" w:h="16838"/>
      <w:pgMar w:top="1134" w:right="72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65" w:rsidRDefault="00817165" w:rsidP="00000FE8">
      <w:r>
        <w:separator/>
      </w:r>
    </w:p>
  </w:endnote>
  <w:endnote w:type="continuationSeparator" w:id="0">
    <w:p w:rsidR="00817165" w:rsidRDefault="00817165" w:rsidP="0000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65" w:rsidRDefault="00817165" w:rsidP="00000FE8">
      <w:r>
        <w:separator/>
      </w:r>
    </w:p>
  </w:footnote>
  <w:footnote w:type="continuationSeparator" w:id="0">
    <w:p w:rsidR="00817165" w:rsidRDefault="00817165" w:rsidP="0000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1118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C3287" w:rsidRPr="0063458A" w:rsidRDefault="007C3287">
        <w:pPr>
          <w:pStyle w:val="a6"/>
          <w:jc w:val="center"/>
          <w:rPr>
            <w:sz w:val="16"/>
            <w:szCs w:val="16"/>
          </w:rPr>
        </w:pPr>
        <w:r w:rsidRPr="0063458A">
          <w:rPr>
            <w:sz w:val="16"/>
            <w:szCs w:val="16"/>
          </w:rPr>
          <w:fldChar w:fldCharType="begin"/>
        </w:r>
        <w:r w:rsidRPr="0063458A">
          <w:rPr>
            <w:sz w:val="16"/>
            <w:szCs w:val="16"/>
          </w:rPr>
          <w:instrText>PAGE   \* MERGEFORMAT</w:instrText>
        </w:r>
        <w:r w:rsidRPr="0063458A">
          <w:rPr>
            <w:sz w:val="16"/>
            <w:szCs w:val="16"/>
          </w:rPr>
          <w:fldChar w:fldCharType="separate"/>
        </w:r>
        <w:r w:rsidR="00FE7207">
          <w:rPr>
            <w:noProof/>
            <w:sz w:val="16"/>
            <w:szCs w:val="16"/>
          </w:rPr>
          <w:t>7</w:t>
        </w:r>
        <w:r w:rsidRPr="0063458A">
          <w:rPr>
            <w:sz w:val="16"/>
            <w:szCs w:val="16"/>
          </w:rPr>
          <w:fldChar w:fldCharType="end"/>
        </w:r>
      </w:p>
    </w:sdtContent>
  </w:sdt>
  <w:p w:rsidR="007C3287" w:rsidRDefault="007C32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2A1"/>
    <w:multiLevelType w:val="hybridMultilevel"/>
    <w:tmpl w:val="0890F88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4FD1"/>
    <w:multiLevelType w:val="hybridMultilevel"/>
    <w:tmpl w:val="0890F880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84CBB"/>
    <w:multiLevelType w:val="hybridMultilevel"/>
    <w:tmpl w:val="EAFEB9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60893"/>
    <w:multiLevelType w:val="hybridMultilevel"/>
    <w:tmpl w:val="A9DC0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416A"/>
    <w:multiLevelType w:val="hybridMultilevel"/>
    <w:tmpl w:val="F174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1"/>
    <w:rsid w:val="00000FE8"/>
    <w:rsid w:val="00012B31"/>
    <w:rsid w:val="000178E1"/>
    <w:rsid w:val="00020D77"/>
    <w:rsid w:val="000343E3"/>
    <w:rsid w:val="000421F5"/>
    <w:rsid w:val="000509E5"/>
    <w:rsid w:val="00057980"/>
    <w:rsid w:val="000604FD"/>
    <w:rsid w:val="000632ED"/>
    <w:rsid w:val="0006614C"/>
    <w:rsid w:val="000679D7"/>
    <w:rsid w:val="00075DC2"/>
    <w:rsid w:val="000764AA"/>
    <w:rsid w:val="0008010E"/>
    <w:rsid w:val="000A7390"/>
    <w:rsid w:val="000B1347"/>
    <w:rsid w:val="000B1A84"/>
    <w:rsid w:val="000B3A76"/>
    <w:rsid w:val="000B659D"/>
    <w:rsid w:val="000C0AF9"/>
    <w:rsid w:val="000C186E"/>
    <w:rsid w:val="000C45AB"/>
    <w:rsid w:val="000D14CA"/>
    <w:rsid w:val="000E6323"/>
    <w:rsid w:val="000E6DCA"/>
    <w:rsid w:val="000F3F5C"/>
    <w:rsid w:val="00123F68"/>
    <w:rsid w:val="001366F3"/>
    <w:rsid w:val="00141B91"/>
    <w:rsid w:val="00143382"/>
    <w:rsid w:val="00157645"/>
    <w:rsid w:val="0016547D"/>
    <w:rsid w:val="00167D5E"/>
    <w:rsid w:val="0017227F"/>
    <w:rsid w:val="00177DA0"/>
    <w:rsid w:val="00177EA8"/>
    <w:rsid w:val="00181F07"/>
    <w:rsid w:val="00186B70"/>
    <w:rsid w:val="00193D79"/>
    <w:rsid w:val="00194BA5"/>
    <w:rsid w:val="001A0159"/>
    <w:rsid w:val="001A066F"/>
    <w:rsid w:val="001A1A44"/>
    <w:rsid w:val="001C110A"/>
    <w:rsid w:val="001D2BFB"/>
    <w:rsid w:val="001D5742"/>
    <w:rsid w:val="001E3EE1"/>
    <w:rsid w:val="001F18F8"/>
    <w:rsid w:val="00204939"/>
    <w:rsid w:val="00204B39"/>
    <w:rsid w:val="00211F3E"/>
    <w:rsid w:val="00212901"/>
    <w:rsid w:val="002315FC"/>
    <w:rsid w:val="00232D3A"/>
    <w:rsid w:val="0024004D"/>
    <w:rsid w:val="00241B9C"/>
    <w:rsid w:val="00262DAA"/>
    <w:rsid w:val="00266764"/>
    <w:rsid w:val="00277F55"/>
    <w:rsid w:val="00284BD8"/>
    <w:rsid w:val="002936EE"/>
    <w:rsid w:val="00295B04"/>
    <w:rsid w:val="00295B79"/>
    <w:rsid w:val="002A1D3B"/>
    <w:rsid w:val="002B2F16"/>
    <w:rsid w:val="002C23B3"/>
    <w:rsid w:val="002C7125"/>
    <w:rsid w:val="002D3380"/>
    <w:rsid w:val="00300DE6"/>
    <w:rsid w:val="00301A19"/>
    <w:rsid w:val="003036A2"/>
    <w:rsid w:val="003038BE"/>
    <w:rsid w:val="0030518C"/>
    <w:rsid w:val="0030588C"/>
    <w:rsid w:val="003107D1"/>
    <w:rsid w:val="00311EAC"/>
    <w:rsid w:val="003209A1"/>
    <w:rsid w:val="003227A9"/>
    <w:rsid w:val="00325990"/>
    <w:rsid w:val="00331359"/>
    <w:rsid w:val="00340CD3"/>
    <w:rsid w:val="00340EFA"/>
    <w:rsid w:val="0034664C"/>
    <w:rsid w:val="00350BCA"/>
    <w:rsid w:val="003627EC"/>
    <w:rsid w:val="00381F0F"/>
    <w:rsid w:val="00383AB8"/>
    <w:rsid w:val="003A0E0A"/>
    <w:rsid w:val="003A20D9"/>
    <w:rsid w:val="003B5FF5"/>
    <w:rsid w:val="003C2463"/>
    <w:rsid w:val="003C46AD"/>
    <w:rsid w:val="003D55FB"/>
    <w:rsid w:val="003E3343"/>
    <w:rsid w:val="003E7009"/>
    <w:rsid w:val="003F17CA"/>
    <w:rsid w:val="00402AB7"/>
    <w:rsid w:val="00436FB6"/>
    <w:rsid w:val="004559D5"/>
    <w:rsid w:val="00456EB9"/>
    <w:rsid w:val="004606EE"/>
    <w:rsid w:val="0047395E"/>
    <w:rsid w:val="004771C2"/>
    <w:rsid w:val="00477610"/>
    <w:rsid w:val="004804A7"/>
    <w:rsid w:val="00482E0E"/>
    <w:rsid w:val="00483F99"/>
    <w:rsid w:val="0049173F"/>
    <w:rsid w:val="0049436A"/>
    <w:rsid w:val="004A122B"/>
    <w:rsid w:val="004A49F7"/>
    <w:rsid w:val="004B1BFB"/>
    <w:rsid w:val="004B4B7A"/>
    <w:rsid w:val="004C4C59"/>
    <w:rsid w:val="004C5E51"/>
    <w:rsid w:val="004D0647"/>
    <w:rsid w:val="004D4064"/>
    <w:rsid w:val="004D4EAC"/>
    <w:rsid w:val="004E614D"/>
    <w:rsid w:val="004F0254"/>
    <w:rsid w:val="004F1E1E"/>
    <w:rsid w:val="004F2EC5"/>
    <w:rsid w:val="004F361C"/>
    <w:rsid w:val="005210EF"/>
    <w:rsid w:val="005257A2"/>
    <w:rsid w:val="00536C03"/>
    <w:rsid w:val="0054285B"/>
    <w:rsid w:val="00542F26"/>
    <w:rsid w:val="005513E2"/>
    <w:rsid w:val="00560446"/>
    <w:rsid w:val="00560A5C"/>
    <w:rsid w:val="00562C59"/>
    <w:rsid w:val="00573428"/>
    <w:rsid w:val="00573538"/>
    <w:rsid w:val="00581AD2"/>
    <w:rsid w:val="00582571"/>
    <w:rsid w:val="00584822"/>
    <w:rsid w:val="005A2500"/>
    <w:rsid w:val="005A7D1D"/>
    <w:rsid w:val="005B03E1"/>
    <w:rsid w:val="005B33BC"/>
    <w:rsid w:val="005C7A56"/>
    <w:rsid w:val="005D103B"/>
    <w:rsid w:val="005D513D"/>
    <w:rsid w:val="005D5D53"/>
    <w:rsid w:val="005E133C"/>
    <w:rsid w:val="005E258B"/>
    <w:rsid w:val="005E7638"/>
    <w:rsid w:val="005F0D71"/>
    <w:rsid w:val="005F296D"/>
    <w:rsid w:val="005F2F41"/>
    <w:rsid w:val="005F631A"/>
    <w:rsid w:val="005F66A5"/>
    <w:rsid w:val="00602580"/>
    <w:rsid w:val="0060602D"/>
    <w:rsid w:val="00610313"/>
    <w:rsid w:val="00615968"/>
    <w:rsid w:val="00617EBF"/>
    <w:rsid w:val="00625D05"/>
    <w:rsid w:val="006302B1"/>
    <w:rsid w:val="0063458A"/>
    <w:rsid w:val="00640A41"/>
    <w:rsid w:val="0064659E"/>
    <w:rsid w:val="00647535"/>
    <w:rsid w:val="00653FDB"/>
    <w:rsid w:val="00656C95"/>
    <w:rsid w:val="00656D90"/>
    <w:rsid w:val="0068548D"/>
    <w:rsid w:val="006863C3"/>
    <w:rsid w:val="00694BBF"/>
    <w:rsid w:val="006A47C8"/>
    <w:rsid w:val="006B1DDC"/>
    <w:rsid w:val="006B2A7E"/>
    <w:rsid w:val="006B6A8D"/>
    <w:rsid w:val="006C23C5"/>
    <w:rsid w:val="006C436A"/>
    <w:rsid w:val="006D329A"/>
    <w:rsid w:val="006E3118"/>
    <w:rsid w:val="006F5984"/>
    <w:rsid w:val="006F6B99"/>
    <w:rsid w:val="00723A3B"/>
    <w:rsid w:val="00723C15"/>
    <w:rsid w:val="00730F5F"/>
    <w:rsid w:val="00734D45"/>
    <w:rsid w:val="00750151"/>
    <w:rsid w:val="007543B3"/>
    <w:rsid w:val="007574E8"/>
    <w:rsid w:val="00763160"/>
    <w:rsid w:val="00772A30"/>
    <w:rsid w:val="00785380"/>
    <w:rsid w:val="00787714"/>
    <w:rsid w:val="00792219"/>
    <w:rsid w:val="00797B3D"/>
    <w:rsid w:val="007A13B9"/>
    <w:rsid w:val="007B0207"/>
    <w:rsid w:val="007B6DDC"/>
    <w:rsid w:val="007B7A5C"/>
    <w:rsid w:val="007C3287"/>
    <w:rsid w:val="007D0968"/>
    <w:rsid w:val="007E467E"/>
    <w:rsid w:val="007E5E84"/>
    <w:rsid w:val="007E6A78"/>
    <w:rsid w:val="007F6082"/>
    <w:rsid w:val="008039D1"/>
    <w:rsid w:val="00806EFF"/>
    <w:rsid w:val="008128F0"/>
    <w:rsid w:val="00817165"/>
    <w:rsid w:val="00822BF2"/>
    <w:rsid w:val="00823679"/>
    <w:rsid w:val="00861135"/>
    <w:rsid w:val="00867091"/>
    <w:rsid w:val="00870BCE"/>
    <w:rsid w:val="008756A0"/>
    <w:rsid w:val="0088056B"/>
    <w:rsid w:val="00881D3A"/>
    <w:rsid w:val="008820A3"/>
    <w:rsid w:val="008845AD"/>
    <w:rsid w:val="0089311B"/>
    <w:rsid w:val="008935D1"/>
    <w:rsid w:val="008943B7"/>
    <w:rsid w:val="008A407B"/>
    <w:rsid w:val="008B2010"/>
    <w:rsid w:val="008B2394"/>
    <w:rsid w:val="008B36F5"/>
    <w:rsid w:val="008C065D"/>
    <w:rsid w:val="008C5187"/>
    <w:rsid w:val="008D0AFA"/>
    <w:rsid w:val="008D2044"/>
    <w:rsid w:val="008F2276"/>
    <w:rsid w:val="00901374"/>
    <w:rsid w:val="00902392"/>
    <w:rsid w:val="009042D3"/>
    <w:rsid w:val="00904871"/>
    <w:rsid w:val="0093293D"/>
    <w:rsid w:val="00935A29"/>
    <w:rsid w:val="00946265"/>
    <w:rsid w:val="00952EF0"/>
    <w:rsid w:val="00961358"/>
    <w:rsid w:val="009624F3"/>
    <w:rsid w:val="00963104"/>
    <w:rsid w:val="00970DA8"/>
    <w:rsid w:val="00985D07"/>
    <w:rsid w:val="009948E7"/>
    <w:rsid w:val="009A5CCB"/>
    <w:rsid w:val="009B5AED"/>
    <w:rsid w:val="009C3C3A"/>
    <w:rsid w:val="009E5BFE"/>
    <w:rsid w:val="009F1F76"/>
    <w:rsid w:val="009F2FF7"/>
    <w:rsid w:val="00A0464C"/>
    <w:rsid w:val="00A10440"/>
    <w:rsid w:val="00A104B8"/>
    <w:rsid w:val="00A12102"/>
    <w:rsid w:val="00A14F30"/>
    <w:rsid w:val="00A227A1"/>
    <w:rsid w:val="00A22B93"/>
    <w:rsid w:val="00A24ADF"/>
    <w:rsid w:val="00A257FF"/>
    <w:rsid w:val="00A2686C"/>
    <w:rsid w:val="00A44578"/>
    <w:rsid w:val="00A50261"/>
    <w:rsid w:val="00A520FD"/>
    <w:rsid w:val="00A555B3"/>
    <w:rsid w:val="00A62344"/>
    <w:rsid w:val="00A67088"/>
    <w:rsid w:val="00A81EE2"/>
    <w:rsid w:val="00A822C2"/>
    <w:rsid w:val="00A84A00"/>
    <w:rsid w:val="00A91CF9"/>
    <w:rsid w:val="00A96021"/>
    <w:rsid w:val="00A96E70"/>
    <w:rsid w:val="00A97923"/>
    <w:rsid w:val="00AA1A8A"/>
    <w:rsid w:val="00AA67E4"/>
    <w:rsid w:val="00AB1658"/>
    <w:rsid w:val="00AB40B9"/>
    <w:rsid w:val="00AB6842"/>
    <w:rsid w:val="00AC321C"/>
    <w:rsid w:val="00AD2A5F"/>
    <w:rsid w:val="00AE16FB"/>
    <w:rsid w:val="00AE21D8"/>
    <w:rsid w:val="00AE4489"/>
    <w:rsid w:val="00AF09D8"/>
    <w:rsid w:val="00AF1E03"/>
    <w:rsid w:val="00B022B5"/>
    <w:rsid w:val="00B05057"/>
    <w:rsid w:val="00B11180"/>
    <w:rsid w:val="00B1503D"/>
    <w:rsid w:val="00B15889"/>
    <w:rsid w:val="00B16536"/>
    <w:rsid w:val="00B25A50"/>
    <w:rsid w:val="00B2602B"/>
    <w:rsid w:val="00B366CE"/>
    <w:rsid w:val="00B42EB4"/>
    <w:rsid w:val="00B42F5E"/>
    <w:rsid w:val="00B55B5E"/>
    <w:rsid w:val="00B61D6C"/>
    <w:rsid w:val="00B63176"/>
    <w:rsid w:val="00B9102C"/>
    <w:rsid w:val="00B92C0F"/>
    <w:rsid w:val="00BA216F"/>
    <w:rsid w:val="00BA79A6"/>
    <w:rsid w:val="00BB0BC2"/>
    <w:rsid w:val="00BB0E72"/>
    <w:rsid w:val="00BB495C"/>
    <w:rsid w:val="00BB5D3D"/>
    <w:rsid w:val="00BB7780"/>
    <w:rsid w:val="00BD24F9"/>
    <w:rsid w:val="00BD3A12"/>
    <w:rsid w:val="00BE0E33"/>
    <w:rsid w:val="00BE7204"/>
    <w:rsid w:val="00BF14E3"/>
    <w:rsid w:val="00C013B6"/>
    <w:rsid w:val="00C10D87"/>
    <w:rsid w:val="00C12AB3"/>
    <w:rsid w:val="00C16224"/>
    <w:rsid w:val="00C1669B"/>
    <w:rsid w:val="00C20133"/>
    <w:rsid w:val="00C2140F"/>
    <w:rsid w:val="00C31FD2"/>
    <w:rsid w:val="00C34307"/>
    <w:rsid w:val="00C46CC6"/>
    <w:rsid w:val="00C679F2"/>
    <w:rsid w:val="00C679FF"/>
    <w:rsid w:val="00C7057D"/>
    <w:rsid w:val="00C71094"/>
    <w:rsid w:val="00CA122A"/>
    <w:rsid w:val="00CA6BB7"/>
    <w:rsid w:val="00CB75E4"/>
    <w:rsid w:val="00CC0402"/>
    <w:rsid w:val="00CD4A7D"/>
    <w:rsid w:val="00CD6144"/>
    <w:rsid w:val="00CD73D1"/>
    <w:rsid w:val="00CF0C53"/>
    <w:rsid w:val="00D040F4"/>
    <w:rsid w:val="00D06A2F"/>
    <w:rsid w:val="00D07DBF"/>
    <w:rsid w:val="00D23977"/>
    <w:rsid w:val="00D42C4B"/>
    <w:rsid w:val="00D476F5"/>
    <w:rsid w:val="00D50427"/>
    <w:rsid w:val="00D562BF"/>
    <w:rsid w:val="00D572B3"/>
    <w:rsid w:val="00D65EF1"/>
    <w:rsid w:val="00D7140A"/>
    <w:rsid w:val="00D73DF5"/>
    <w:rsid w:val="00D86313"/>
    <w:rsid w:val="00D91FAC"/>
    <w:rsid w:val="00D92DCF"/>
    <w:rsid w:val="00D95BEE"/>
    <w:rsid w:val="00DA3E8C"/>
    <w:rsid w:val="00DB20E0"/>
    <w:rsid w:val="00DC7F1B"/>
    <w:rsid w:val="00DD14F0"/>
    <w:rsid w:val="00DD6051"/>
    <w:rsid w:val="00DE5C66"/>
    <w:rsid w:val="00E01F35"/>
    <w:rsid w:val="00E041EC"/>
    <w:rsid w:val="00E058D8"/>
    <w:rsid w:val="00E1300B"/>
    <w:rsid w:val="00E13181"/>
    <w:rsid w:val="00E14381"/>
    <w:rsid w:val="00E16679"/>
    <w:rsid w:val="00E21F27"/>
    <w:rsid w:val="00E34A55"/>
    <w:rsid w:val="00E37E5E"/>
    <w:rsid w:val="00E4493E"/>
    <w:rsid w:val="00E50F27"/>
    <w:rsid w:val="00E743C3"/>
    <w:rsid w:val="00E86804"/>
    <w:rsid w:val="00EA064B"/>
    <w:rsid w:val="00EA39A9"/>
    <w:rsid w:val="00EA68FA"/>
    <w:rsid w:val="00EA6D4D"/>
    <w:rsid w:val="00EB32AB"/>
    <w:rsid w:val="00ED0120"/>
    <w:rsid w:val="00ED0B1A"/>
    <w:rsid w:val="00ED2030"/>
    <w:rsid w:val="00ED3E02"/>
    <w:rsid w:val="00EE048B"/>
    <w:rsid w:val="00EF1207"/>
    <w:rsid w:val="00EF66C2"/>
    <w:rsid w:val="00F02EA2"/>
    <w:rsid w:val="00F052C0"/>
    <w:rsid w:val="00F05548"/>
    <w:rsid w:val="00F058B8"/>
    <w:rsid w:val="00F12290"/>
    <w:rsid w:val="00F12E2A"/>
    <w:rsid w:val="00F24C1E"/>
    <w:rsid w:val="00F2500B"/>
    <w:rsid w:val="00F27EE6"/>
    <w:rsid w:val="00F42795"/>
    <w:rsid w:val="00F460D0"/>
    <w:rsid w:val="00F469CB"/>
    <w:rsid w:val="00F54D46"/>
    <w:rsid w:val="00F8045D"/>
    <w:rsid w:val="00F8313C"/>
    <w:rsid w:val="00F84361"/>
    <w:rsid w:val="00F87385"/>
    <w:rsid w:val="00F94A00"/>
    <w:rsid w:val="00F97973"/>
    <w:rsid w:val="00FA5691"/>
    <w:rsid w:val="00FA62C8"/>
    <w:rsid w:val="00FA767A"/>
    <w:rsid w:val="00FC38FF"/>
    <w:rsid w:val="00FC48F9"/>
    <w:rsid w:val="00FC7E5B"/>
    <w:rsid w:val="00FD3C43"/>
    <w:rsid w:val="00FE7207"/>
    <w:rsid w:val="00FE7726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02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51"/>
    <w:pPr>
      <w:ind w:left="720"/>
      <w:contextualSpacing/>
    </w:pPr>
    <w:rPr>
      <w:sz w:val="20"/>
      <w:szCs w:val="20"/>
    </w:rPr>
  </w:style>
  <w:style w:type="character" w:styleId="a4">
    <w:name w:val="Strong"/>
    <w:qFormat/>
    <w:rsid w:val="0054285B"/>
    <w:rPr>
      <w:b/>
      <w:bCs/>
    </w:rPr>
  </w:style>
  <w:style w:type="character" w:customStyle="1" w:styleId="apple-converted-space">
    <w:name w:val="apple-converted-space"/>
    <w:basedOn w:val="a0"/>
    <w:rsid w:val="00331359"/>
  </w:style>
  <w:style w:type="table" w:styleId="a5">
    <w:name w:val="Table Grid"/>
    <w:basedOn w:val="a1"/>
    <w:uiPriority w:val="59"/>
    <w:rsid w:val="00B1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00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173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02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14</cp:revision>
  <cp:lastPrinted>2019-04-08T03:16:00Z</cp:lastPrinted>
  <dcterms:created xsi:type="dcterms:W3CDTF">2019-03-28T09:52:00Z</dcterms:created>
  <dcterms:modified xsi:type="dcterms:W3CDTF">2019-04-08T03:17:00Z</dcterms:modified>
</cp:coreProperties>
</file>