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8EF" w:rsidRPr="006168EF" w:rsidRDefault="006168EF" w:rsidP="006168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6168E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Положение Республиканского конкурса рисунков </w:t>
      </w:r>
      <w:r w:rsidRPr="006168EF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«</w:t>
      </w:r>
      <w:r w:rsidRPr="006168E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 стране Снежной Королевы</w:t>
      </w:r>
      <w:r w:rsidRPr="006168EF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»</w:t>
      </w:r>
      <w:r w:rsidRPr="006168E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, </w:t>
      </w:r>
      <w:r w:rsidRPr="006168EF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проводимого в рамках 82-го театрального сезона Русского академического театра драмы им. М.Ю. Лермонтова.</w:t>
      </w:r>
    </w:p>
    <w:p w:rsidR="006168EF" w:rsidRPr="006168EF" w:rsidRDefault="006168EF" w:rsidP="006168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168E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 Общие положения</w:t>
      </w:r>
    </w:p>
    <w:p w:rsidR="006168EF" w:rsidRPr="006168EF" w:rsidRDefault="006168EF" w:rsidP="006168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168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Республиканский конкурс рисунков «</w:t>
      </w:r>
      <w:r w:rsidRPr="006168E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 стране Снежной Королевы</w:t>
      </w:r>
      <w:r w:rsidRPr="006168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 среди дошкольников и школьников Республики Хакасия проводится в целях популяризации литературы и театрального искусства и проводится в преддверии премьеры спектакля «Снежная Королева», по мотивам сказки Г.Х. Андерсона:</w:t>
      </w:r>
    </w:p>
    <w:p w:rsidR="006168EF" w:rsidRPr="006168EF" w:rsidRDefault="006168EF" w:rsidP="006168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168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 выявления и поддержки, талантливых и одаренных детей в области художественного творчества;</w:t>
      </w:r>
    </w:p>
    <w:p w:rsidR="006168EF" w:rsidRPr="006168EF" w:rsidRDefault="006168EF" w:rsidP="006168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168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 повышения мотивации обучающихся к пониманию духовно-нравственных аспектов в жизни человека;</w:t>
      </w:r>
    </w:p>
    <w:p w:rsidR="006168EF" w:rsidRPr="006168EF" w:rsidRDefault="006168EF" w:rsidP="006168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168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 совершенствование системы эстетического воспитания;</w:t>
      </w:r>
    </w:p>
    <w:p w:rsidR="006168EF" w:rsidRPr="006168EF" w:rsidRDefault="006168EF" w:rsidP="006168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168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 развитие и поддержание творческой инициативы, вовлечение в творческую деятельность, создание условий для творческой самореализации;</w:t>
      </w:r>
    </w:p>
    <w:p w:rsidR="006168EF" w:rsidRPr="006168EF" w:rsidRDefault="006168EF" w:rsidP="006168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168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 повышение художественного мастерства.</w:t>
      </w:r>
    </w:p>
    <w:p w:rsidR="006168EF" w:rsidRPr="006168EF" w:rsidRDefault="006168EF" w:rsidP="006168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168E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 Участники</w:t>
      </w:r>
    </w:p>
    <w:p w:rsidR="006168EF" w:rsidRPr="006168EF" w:rsidRDefault="006168EF" w:rsidP="006168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168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Конкурсе могут принять участие дети в возрасте от 5 до 12 лет, воспитанники и обучающиеся образовательных организаций Республики Хакасия. В двух возрастных номинациях:</w:t>
      </w:r>
    </w:p>
    <w:p w:rsidR="006168EF" w:rsidRPr="006168EF" w:rsidRDefault="006168EF" w:rsidP="006168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168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 первая возрастная группа (5 – 7 лет);</w:t>
      </w:r>
    </w:p>
    <w:p w:rsidR="006168EF" w:rsidRPr="006168EF" w:rsidRDefault="006168EF" w:rsidP="006168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168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 вторая возрастная группа (8 – 12 лет).</w:t>
      </w:r>
    </w:p>
    <w:p w:rsidR="006168EF" w:rsidRPr="006168EF" w:rsidRDefault="006168EF" w:rsidP="006168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168E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III. Организация и проведение</w:t>
      </w:r>
    </w:p>
    <w:p w:rsidR="006168EF" w:rsidRPr="006168EF" w:rsidRDefault="006168EF" w:rsidP="006168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168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3.1. Конкурс проводится ГАУК РХ Русский академический театр драмы им. М.Ю. Лермонтова (далее — Театр им. М.Ю. Лермонтова) по следующим номинациям:</w:t>
      </w:r>
    </w:p>
    <w:p w:rsidR="006168EF" w:rsidRPr="006168EF" w:rsidRDefault="006168EF" w:rsidP="006168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168E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— номинация «Рисую Снежную королеву»</w:t>
      </w:r>
      <w:r w:rsidRPr="006168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участники Конкурса представляют картины, рисунки в различных техниках живописи (акварель, гуашь и т.д.), графики, отображающие основную тему и/или главных героев произведения Г.Х. Андерсона «Снежная Королева», составляющие единую стилистическую и композиционную систему (формат от А</w:t>
      </w:r>
      <w:proofErr w:type="gramStart"/>
      <w:r w:rsidRPr="006168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</w:t>
      </w:r>
      <w:proofErr w:type="gramEnd"/>
      <w:r w:rsidRPr="006168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до А2);</w:t>
      </w:r>
    </w:p>
    <w:p w:rsidR="006168EF" w:rsidRPr="006168EF" w:rsidRDefault="006168EF" w:rsidP="006168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168E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— номинация «Королевство вечного льда и снега»</w:t>
      </w:r>
      <w:r w:rsidRPr="006168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участники Конкурса представляют картины, рисунки в различных техниках живописи (акварель, гуашь, масло), графики, отображающие основные события произведения Г.Х. Андерсона «Снежная Королева» (формат от А</w:t>
      </w:r>
      <w:proofErr w:type="gramStart"/>
      <w:r w:rsidRPr="006168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</w:t>
      </w:r>
      <w:proofErr w:type="gramEnd"/>
      <w:r w:rsidRPr="006168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до А3);</w:t>
      </w:r>
    </w:p>
    <w:p w:rsidR="006168EF" w:rsidRPr="006168EF" w:rsidRDefault="006168EF" w:rsidP="006168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168E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lastRenderedPageBreak/>
        <w:t>— номинация «Волшебные предметы»</w:t>
      </w:r>
      <w:r w:rsidRPr="006168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участники Конкурса представляют предметы декоративного творчества и скульптуры, по произведению Г.Х. Андерсона «Снежная Королева».</w:t>
      </w:r>
    </w:p>
    <w:p w:rsidR="006168EF" w:rsidRPr="006168EF" w:rsidRDefault="006168EF" w:rsidP="006168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168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168EF" w:rsidRPr="006168EF" w:rsidRDefault="006168EF" w:rsidP="006168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168E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Организаторы конкурса:</w:t>
      </w:r>
    </w:p>
    <w:p w:rsidR="006168EF" w:rsidRPr="006168EF" w:rsidRDefault="006168EF" w:rsidP="006168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168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ГАУК РХ Театр им. М.Ю. Лермонтова</w:t>
      </w:r>
    </w:p>
    <w:p w:rsidR="006168EF" w:rsidRPr="006168EF" w:rsidRDefault="006168EF" w:rsidP="006168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168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Фонд поддержки и развития театрального искусства Хакасии.</w:t>
      </w:r>
    </w:p>
    <w:p w:rsidR="006168EF" w:rsidRPr="006168EF" w:rsidRDefault="006168EF" w:rsidP="006168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168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168EF" w:rsidRPr="006168EF" w:rsidRDefault="006168EF" w:rsidP="006168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168E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Члены жюри:</w:t>
      </w:r>
    </w:p>
    <w:p w:rsidR="006168EF" w:rsidRPr="006168EF" w:rsidRDefault="006168EF" w:rsidP="006168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168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Шахов Эдуард </w:t>
      </w:r>
      <w:proofErr w:type="spellStart"/>
      <w:r w:rsidRPr="006168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Зуфарович</w:t>
      </w:r>
      <w:proofErr w:type="spellEnd"/>
      <w:r w:rsidRPr="006168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главный режиссер театра.</w:t>
      </w:r>
    </w:p>
    <w:p w:rsidR="006168EF" w:rsidRPr="006168EF" w:rsidRDefault="006168EF" w:rsidP="006168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6168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Бекк</w:t>
      </w:r>
      <w:proofErr w:type="spellEnd"/>
      <w:r w:rsidRPr="006168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Мария Андреевна, заведующая литературной частью театра.</w:t>
      </w:r>
    </w:p>
    <w:p w:rsidR="006168EF" w:rsidRPr="006168EF" w:rsidRDefault="006168EF" w:rsidP="006168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168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Абрамов Олег Васильевич, главный художник театра.</w:t>
      </w:r>
    </w:p>
    <w:p w:rsidR="006168EF" w:rsidRPr="006168EF" w:rsidRDefault="006168EF" w:rsidP="006168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168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Абрамова Татьяна Васильевна, художник-бутафор.</w:t>
      </w:r>
    </w:p>
    <w:p w:rsidR="006168EF" w:rsidRPr="006168EF" w:rsidRDefault="006168EF" w:rsidP="006168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6168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Подрешетникова</w:t>
      </w:r>
      <w:proofErr w:type="spellEnd"/>
      <w:r w:rsidRPr="006168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Нелли Анатольевна, художник-бутафор.</w:t>
      </w:r>
    </w:p>
    <w:p w:rsidR="006168EF" w:rsidRPr="006168EF" w:rsidRDefault="006168EF" w:rsidP="006168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168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168EF" w:rsidRPr="006168EF" w:rsidRDefault="006168EF" w:rsidP="006168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168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Ответственные организаторы, контактные лица по всем вопросам организации конкурса:</w:t>
      </w:r>
    </w:p>
    <w:p w:rsidR="006168EF" w:rsidRPr="006168EF" w:rsidRDefault="006168EF" w:rsidP="006168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6168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Бекк</w:t>
      </w:r>
      <w:proofErr w:type="spellEnd"/>
      <w:r w:rsidRPr="006168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Мария Андреевна, заведующая литературной частью театра (контактный телефон — 83902 22-45-13);</w:t>
      </w:r>
    </w:p>
    <w:p w:rsidR="006168EF" w:rsidRPr="006168EF" w:rsidRDefault="006168EF" w:rsidP="006168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6168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Снигирь</w:t>
      </w:r>
      <w:proofErr w:type="spellEnd"/>
      <w:r w:rsidRPr="006168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Оксана Анатольевна, менеджер по рекламе  (контактный телефон — 89832887784);</w:t>
      </w:r>
    </w:p>
    <w:p w:rsidR="006168EF" w:rsidRPr="006168EF" w:rsidRDefault="006168EF" w:rsidP="006168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168E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1.Требования к конкурсным работам.</w:t>
      </w:r>
    </w:p>
    <w:p w:rsidR="006168EF" w:rsidRPr="006168EF" w:rsidRDefault="006168EF" w:rsidP="006168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168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4.1 Конкурс проводится в заочной форме на некоммерческой основе. На Конкурс принимаются изображения рисунков, выполненных в цветном исполнении в любой технике, с использованием сре</w:t>
      </w:r>
      <w:proofErr w:type="gramStart"/>
      <w:r w:rsidRPr="006168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дств дл</w:t>
      </w:r>
      <w:proofErr w:type="gramEnd"/>
      <w:r w:rsidRPr="006168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я рисования — цветные карандаши, фломастеры, краски, восковые мелки, а также работы, выполненные в виде коллажей и аппликаций, которые полностью или частично выполнены с применением программ для графического моделирования и дизайна. Автор работы направляет фотоснимок работы.</w:t>
      </w:r>
    </w:p>
    <w:p w:rsidR="006168EF" w:rsidRPr="006168EF" w:rsidRDefault="006168EF" w:rsidP="006168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168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4.2. От одного участника может быть отправлена только одна работа.</w:t>
      </w:r>
    </w:p>
    <w:p w:rsidR="006168EF" w:rsidRPr="006168EF" w:rsidRDefault="006168EF" w:rsidP="006168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168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4.3</w:t>
      </w:r>
      <w:proofErr w:type="gramStart"/>
      <w:r w:rsidRPr="006168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</w:t>
      </w:r>
      <w:proofErr w:type="gramEnd"/>
      <w:r w:rsidRPr="006168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ля участия в Конкурсе участник должен направить фотографию и заявку по форме 1. на электронный адрес театра – </w:t>
      </w:r>
      <w:hyperlink r:id="rId6" w:history="1">
        <w:r w:rsidRPr="006168EF">
          <w:rPr>
            <w:rFonts w:ascii="Times New Roman" w:eastAsia="Times New Roman" w:hAnsi="Times New Roman" w:cs="Times New Roman"/>
            <w:color w:val="007BFF"/>
            <w:sz w:val="24"/>
            <w:szCs w:val="24"/>
            <w:lang w:eastAsia="ru-RU"/>
          </w:rPr>
          <w:t>rrdt80@bk.ru</w:t>
        </w:r>
      </w:hyperlink>
      <w:r w:rsidRPr="006168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до</w:t>
      </w:r>
      <w:r w:rsidRPr="006168E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 30 ноября 2021 года с пометкой «на конкурс». </w:t>
      </w:r>
      <w:r w:rsidRPr="006168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Отсканированный рисунок, работу или фотографию рисунка также можно опубликовать на своей странице </w:t>
      </w:r>
      <w:proofErr w:type="spellStart"/>
      <w:r w:rsidRPr="006168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Instagram</w:t>
      </w:r>
      <w:proofErr w:type="spellEnd"/>
      <w:r w:rsidRPr="006168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 В тексте публикации необходимо указать свое ФИО, возраст, название образовательного учреждения и </w:t>
      </w:r>
      <w:proofErr w:type="spellStart"/>
      <w:r w:rsidRPr="006168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хэштег</w:t>
      </w:r>
      <w:proofErr w:type="spellEnd"/>
      <w:r w:rsidRPr="006168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Русского академического театра драмы им. М.Ю. Лермонтова — #</w:t>
      </w:r>
      <w:proofErr w:type="spellStart"/>
      <w:r w:rsidRPr="006168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театрЛермонтова</w:t>
      </w:r>
      <w:proofErr w:type="spellEnd"/>
      <w:r w:rsidRPr="006168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#</w:t>
      </w:r>
      <w:proofErr w:type="spellStart"/>
      <w:r w:rsidRPr="006168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драмлермонтов</w:t>
      </w:r>
      <w:proofErr w:type="spellEnd"/>
      <w:r w:rsidRPr="006168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#</w:t>
      </w:r>
      <w:proofErr w:type="spellStart"/>
      <w:r w:rsidRPr="006168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культурахакасии</w:t>
      </w:r>
      <w:proofErr w:type="spellEnd"/>
      <w:r w:rsidRPr="006168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6168EF" w:rsidRPr="006168EF" w:rsidRDefault="006168EF" w:rsidP="006168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168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4.4. Все участники конкурса, а также педагоги, указанные в качестве руководителя, </w:t>
      </w:r>
      <w:r w:rsidRPr="006168E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получат – сертификат участника.</w:t>
      </w:r>
    </w:p>
    <w:p w:rsidR="006168EF" w:rsidRPr="006168EF" w:rsidRDefault="006168EF" w:rsidP="006168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168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Победители и лауреаты (не менее 3 участников в каждой номинации, и каждой возрастной группе) получат дипломы победителя и пригласительные билеты на премьеру спектакля «Снежная Королева» (на одного человека).</w:t>
      </w:r>
    </w:p>
    <w:p w:rsidR="006168EF" w:rsidRPr="006168EF" w:rsidRDefault="006168EF" w:rsidP="006168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168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Среди всех номинаций будет определен обладатель </w:t>
      </w:r>
      <w:r w:rsidRPr="006168E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Гран-при</w:t>
      </w:r>
      <w:r w:rsidRPr="006168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чья работа станет основой для афиши спектакля.</w:t>
      </w:r>
    </w:p>
    <w:p w:rsidR="006168EF" w:rsidRPr="006168EF" w:rsidRDefault="006168EF" w:rsidP="006168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168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Работы победителей будут размещены на сайте театра и страницах социальных сетей.</w:t>
      </w:r>
    </w:p>
    <w:p w:rsidR="006168EF" w:rsidRPr="006168EF" w:rsidRDefault="006168EF" w:rsidP="006168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168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168EF" w:rsidRPr="006168EF" w:rsidRDefault="006168EF" w:rsidP="006168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168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4.5.   Отправляя Работу на Конкурс, автор, соглашается с условиями конкурса, указанными в данном Положении, в том числе дает согласие:</w:t>
      </w:r>
    </w:p>
    <w:p w:rsidR="006168EF" w:rsidRPr="006168EF" w:rsidRDefault="006168EF" w:rsidP="006168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168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на публикацию лучших рисунков/работ (или их фото) в </w:t>
      </w:r>
      <w:proofErr w:type="spellStart"/>
      <w:r w:rsidRPr="006168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соц</w:t>
      </w:r>
      <w:proofErr w:type="gramStart"/>
      <w:r w:rsidRPr="006168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.с</w:t>
      </w:r>
      <w:proofErr w:type="gramEnd"/>
      <w:r w:rsidRPr="006168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етях</w:t>
      </w:r>
      <w:proofErr w:type="spellEnd"/>
      <w:r w:rsidRPr="006168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на сайте театра;</w:t>
      </w:r>
    </w:p>
    <w:p w:rsidR="006168EF" w:rsidRPr="006168EF" w:rsidRDefault="006168EF" w:rsidP="006168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168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 возможную публикацию лучших рисунков в электронных и печатных версиях СМИ;</w:t>
      </w:r>
    </w:p>
    <w:p w:rsidR="006168EF" w:rsidRPr="006168EF" w:rsidRDefault="006168EF" w:rsidP="006168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168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 использование рисунков для подготовки афиши спектакля;</w:t>
      </w:r>
    </w:p>
    <w:p w:rsidR="006168EF" w:rsidRPr="006168EF" w:rsidRDefault="006168EF" w:rsidP="006168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168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разрешает обработку своих персональных данных.</w:t>
      </w:r>
    </w:p>
    <w:p w:rsidR="006168EF" w:rsidRPr="006168EF" w:rsidRDefault="006168EF" w:rsidP="006168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168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4.6. Направляя рисунок, работу на Конкурс, участник гарантирует, что является автором данного рисунка и готов, в случае необходимости, предоставить данный рисунок </w:t>
      </w:r>
      <w:proofErr w:type="spellStart"/>
      <w:r w:rsidRPr="006168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</w:t>
      </w:r>
      <w:proofErr w:type="gramStart"/>
      <w:r w:rsidRPr="006168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.к</w:t>
      </w:r>
      <w:proofErr w:type="gramEnd"/>
      <w:r w:rsidRPr="006168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омитету</w:t>
      </w:r>
      <w:proofErr w:type="spellEnd"/>
      <w:r w:rsidRPr="006168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Конкурса.</w:t>
      </w:r>
    </w:p>
    <w:p w:rsidR="006168EF" w:rsidRPr="006168EF" w:rsidRDefault="006168EF" w:rsidP="006168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168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4.8. Рисунки, работы должны сопровождаться заявкой с обязательным указанием всех данных  в форме 1.</w:t>
      </w:r>
    </w:p>
    <w:p w:rsidR="006168EF" w:rsidRPr="006168EF" w:rsidRDefault="006168EF" w:rsidP="006168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168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168EF" w:rsidRPr="006168EF" w:rsidRDefault="006168EF" w:rsidP="006168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168E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Сроки и порядок проведения конкурса:</w:t>
      </w:r>
    </w:p>
    <w:p w:rsidR="006168EF" w:rsidRPr="006168EF" w:rsidRDefault="006168EF" w:rsidP="006168E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168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Прием работ и заявок на участие в конкурсе –   7 – 30 ноября 2021 г.;</w:t>
      </w:r>
    </w:p>
    <w:p w:rsidR="006168EF" w:rsidRPr="006168EF" w:rsidRDefault="006168EF" w:rsidP="006168E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168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Оценка поступивших рисунков, работ – 1 – 5 декабря 2021г.;</w:t>
      </w:r>
    </w:p>
    <w:p w:rsidR="006168EF" w:rsidRPr="006168EF" w:rsidRDefault="006168EF" w:rsidP="006168E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168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Подведение итогов, рассылка дипломов —  5 – 15 декабря 2021г</w:t>
      </w:r>
    </w:p>
    <w:p w:rsidR="006168EF" w:rsidRPr="006168EF" w:rsidRDefault="006168EF" w:rsidP="006168E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168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Результаты конкурса будут опубликованы на официальном сайте театра  — lermontovtheatre.ru ,  странице </w:t>
      </w:r>
      <w:proofErr w:type="spellStart"/>
      <w:r w:rsidRPr="006168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Instagram</w:t>
      </w:r>
      <w:proofErr w:type="spellEnd"/>
      <w:r w:rsidRPr="006168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 — @</w:t>
      </w:r>
      <w:proofErr w:type="spellStart"/>
      <w:r w:rsidRPr="006168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teatr.lermontov</w:t>
      </w:r>
      <w:proofErr w:type="spellEnd"/>
    </w:p>
    <w:p w:rsidR="006168EF" w:rsidRPr="006168EF" w:rsidRDefault="006168EF" w:rsidP="006168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168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168EF" w:rsidRPr="006168EF" w:rsidRDefault="006168EF" w:rsidP="006168E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6168E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VI.Критерии</w:t>
      </w:r>
      <w:proofErr w:type="spellEnd"/>
      <w:r w:rsidRPr="006168E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оценки конкурсных работ:</w:t>
      </w:r>
    </w:p>
    <w:p w:rsidR="006168EF" w:rsidRPr="006168EF" w:rsidRDefault="006168EF" w:rsidP="006168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168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5.1. Каждый член жюри оценивает каждую конкурсную работу по 3 критериям, представленным ниже, по шкале от 1 до 10 баллов:</w:t>
      </w:r>
    </w:p>
    <w:p w:rsidR="006168EF" w:rsidRPr="006168EF" w:rsidRDefault="006168EF" w:rsidP="006168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6168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 Содержание рисунка (оригинальное, неожиданное, фантастическое, непосредственное и наивное, особая смысловая нагрузка, отражающая глубины переживания ребенка);</w:t>
      </w:r>
      <w:proofErr w:type="gramEnd"/>
    </w:p>
    <w:p w:rsidR="006168EF" w:rsidRPr="006168EF" w:rsidRDefault="006168EF" w:rsidP="006168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168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 Выразительность (наглядная передача какой-то идеи, эмоции);</w:t>
      </w:r>
    </w:p>
    <w:p w:rsidR="006168EF" w:rsidRPr="006168EF" w:rsidRDefault="006168EF" w:rsidP="006168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6168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— Колорит (интересное, необычное и неожиданное цветовое решение.</w:t>
      </w:r>
      <w:proofErr w:type="gramEnd"/>
      <w:r w:rsidRPr="006168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gramStart"/>
      <w:r w:rsidRPr="006168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Возможно темпераментное, эмоциональное, лаконичное обращение с цветом или, наоборот, богатство сближенных оттенков).</w:t>
      </w:r>
      <w:proofErr w:type="gramEnd"/>
    </w:p>
    <w:p w:rsidR="006168EF" w:rsidRPr="006168EF" w:rsidRDefault="006168EF" w:rsidP="006168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0" w:name="_GoBack"/>
      <w:bookmarkEnd w:id="0"/>
    </w:p>
    <w:p w:rsidR="006168EF" w:rsidRPr="006168EF" w:rsidRDefault="006168EF" w:rsidP="006168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168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Форма 1.</w:t>
      </w:r>
    </w:p>
    <w:p w:rsidR="006168EF" w:rsidRPr="006168EF" w:rsidRDefault="006168EF" w:rsidP="006168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168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168EF" w:rsidRPr="006168EF" w:rsidRDefault="006168EF" w:rsidP="006168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168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Заявка на участие в конкурсе</w:t>
      </w:r>
    </w:p>
    <w:p w:rsidR="006168EF" w:rsidRPr="006168EF" w:rsidRDefault="006168EF" w:rsidP="006168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168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166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5"/>
        <w:gridCol w:w="6059"/>
        <w:gridCol w:w="9866"/>
      </w:tblGrid>
      <w:tr w:rsidR="006168EF" w:rsidRPr="006168EF" w:rsidTr="006168EF">
        <w:tc>
          <w:tcPr>
            <w:tcW w:w="420" w:type="dxa"/>
            <w:shd w:val="clear" w:color="auto" w:fill="FFFFFF"/>
            <w:tcMar>
              <w:top w:w="96" w:type="dxa"/>
              <w:left w:w="0" w:type="dxa"/>
              <w:bottom w:w="96" w:type="dxa"/>
              <w:right w:w="96" w:type="dxa"/>
            </w:tcMar>
            <w:vAlign w:val="center"/>
            <w:hideMark/>
          </w:tcPr>
          <w:p w:rsidR="006168EF" w:rsidRPr="006168EF" w:rsidRDefault="006168EF" w:rsidP="006168EF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168E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0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168EF" w:rsidRPr="006168EF" w:rsidRDefault="006168EF" w:rsidP="006168EF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168E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ФИО участника (полностью)</w:t>
            </w:r>
          </w:p>
        </w:tc>
        <w:tc>
          <w:tcPr>
            <w:tcW w:w="5715" w:type="dxa"/>
            <w:shd w:val="clear" w:color="auto" w:fill="FFFFFF"/>
            <w:tcMar>
              <w:top w:w="96" w:type="dxa"/>
              <w:left w:w="96" w:type="dxa"/>
              <w:bottom w:w="96" w:type="dxa"/>
              <w:right w:w="0" w:type="dxa"/>
            </w:tcMar>
            <w:vAlign w:val="center"/>
            <w:hideMark/>
          </w:tcPr>
          <w:p w:rsidR="006168EF" w:rsidRPr="006168EF" w:rsidRDefault="006168EF" w:rsidP="006168EF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6168EF" w:rsidRPr="006168EF" w:rsidTr="006168EF">
        <w:tc>
          <w:tcPr>
            <w:tcW w:w="420" w:type="dxa"/>
            <w:shd w:val="clear" w:color="auto" w:fill="FFFFFF"/>
            <w:tcMar>
              <w:top w:w="96" w:type="dxa"/>
              <w:left w:w="0" w:type="dxa"/>
              <w:bottom w:w="96" w:type="dxa"/>
              <w:right w:w="96" w:type="dxa"/>
            </w:tcMar>
            <w:vAlign w:val="center"/>
            <w:hideMark/>
          </w:tcPr>
          <w:p w:rsidR="006168EF" w:rsidRPr="006168EF" w:rsidRDefault="006168EF" w:rsidP="006168EF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168E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0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168EF" w:rsidRPr="006168EF" w:rsidRDefault="006168EF" w:rsidP="006168EF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168E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Образовательная организация (полностью)</w:t>
            </w:r>
          </w:p>
        </w:tc>
        <w:tc>
          <w:tcPr>
            <w:tcW w:w="5715" w:type="dxa"/>
            <w:shd w:val="clear" w:color="auto" w:fill="FFFFFF"/>
            <w:tcMar>
              <w:top w:w="96" w:type="dxa"/>
              <w:left w:w="96" w:type="dxa"/>
              <w:bottom w:w="96" w:type="dxa"/>
              <w:right w:w="0" w:type="dxa"/>
            </w:tcMar>
            <w:vAlign w:val="center"/>
            <w:hideMark/>
          </w:tcPr>
          <w:p w:rsidR="006168EF" w:rsidRPr="006168EF" w:rsidRDefault="006168EF" w:rsidP="006168EF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6168EF" w:rsidRPr="006168EF" w:rsidTr="006168EF">
        <w:tc>
          <w:tcPr>
            <w:tcW w:w="420" w:type="dxa"/>
            <w:shd w:val="clear" w:color="auto" w:fill="FFFFFF"/>
            <w:tcMar>
              <w:top w:w="96" w:type="dxa"/>
              <w:left w:w="0" w:type="dxa"/>
              <w:bottom w:w="96" w:type="dxa"/>
              <w:right w:w="96" w:type="dxa"/>
            </w:tcMar>
            <w:vAlign w:val="center"/>
            <w:hideMark/>
          </w:tcPr>
          <w:p w:rsidR="006168EF" w:rsidRPr="006168EF" w:rsidRDefault="006168EF" w:rsidP="006168EF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168E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0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168EF" w:rsidRPr="006168EF" w:rsidRDefault="006168EF" w:rsidP="006168EF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168E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Название рисунка/работы</w:t>
            </w:r>
          </w:p>
        </w:tc>
        <w:tc>
          <w:tcPr>
            <w:tcW w:w="5715" w:type="dxa"/>
            <w:shd w:val="clear" w:color="auto" w:fill="FFFFFF"/>
            <w:tcMar>
              <w:top w:w="96" w:type="dxa"/>
              <w:left w:w="96" w:type="dxa"/>
              <w:bottom w:w="96" w:type="dxa"/>
              <w:right w:w="0" w:type="dxa"/>
            </w:tcMar>
            <w:vAlign w:val="center"/>
            <w:hideMark/>
          </w:tcPr>
          <w:p w:rsidR="006168EF" w:rsidRPr="006168EF" w:rsidRDefault="006168EF" w:rsidP="006168EF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6168EF" w:rsidRPr="006168EF" w:rsidTr="006168EF">
        <w:tc>
          <w:tcPr>
            <w:tcW w:w="420" w:type="dxa"/>
            <w:shd w:val="clear" w:color="auto" w:fill="FFFFFF"/>
            <w:tcMar>
              <w:top w:w="96" w:type="dxa"/>
              <w:left w:w="0" w:type="dxa"/>
              <w:bottom w:w="96" w:type="dxa"/>
              <w:right w:w="96" w:type="dxa"/>
            </w:tcMar>
            <w:vAlign w:val="center"/>
            <w:hideMark/>
          </w:tcPr>
          <w:p w:rsidR="006168EF" w:rsidRPr="006168EF" w:rsidRDefault="006168EF" w:rsidP="006168EF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168E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0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168EF" w:rsidRPr="006168EF" w:rsidRDefault="006168EF" w:rsidP="006168EF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168E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Контактные данные участника/законного представителя:</w:t>
            </w:r>
          </w:p>
          <w:p w:rsidR="006168EF" w:rsidRPr="006168EF" w:rsidRDefault="006168EF" w:rsidP="006168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168E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номер телефона,</w:t>
            </w:r>
          </w:p>
          <w:p w:rsidR="006168EF" w:rsidRPr="006168EF" w:rsidRDefault="006168EF" w:rsidP="006168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168E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5715" w:type="dxa"/>
            <w:shd w:val="clear" w:color="auto" w:fill="FFFFFF"/>
            <w:tcMar>
              <w:top w:w="96" w:type="dxa"/>
              <w:left w:w="96" w:type="dxa"/>
              <w:bottom w:w="96" w:type="dxa"/>
              <w:right w:w="0" w:type="dxa"/>
            </w:tcMar>
            <w:vAlign w:val="center"/>
            <w:hideMark/>
          </w:tcPr>
          <w:p w:rsidR="006168EF" w:rsidRPr="006168EF" w:rsidRDefault="006168EF" w:rsidP="00616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6168EF" w:rsidRPr="006168EF" w:rsidTr="006168EF">
        <w:tc>
          <w:tcPr>
            <w:tcW w:w="420" w:type="dxa"/>
            <w:shd w:val="clear" w:color="auto" w:fill="FFFFFF"/>
            <w:tcMar>
              <w:top w:w="96" w:type="dxa"/>
              <w:left w:w="0" w:type="dxa"/>
              <w:bottom w:w="96" w:type="dxa"/>
              <w:right w:w="96" w:type="dxa"/>
            </w:tcMar>
            <w:vAlign w:val="center"/>
            <w:hideMark/>
          </w:tcPr>
          <w:p w:rsidR="006168EF" w:rsidRPr="006168EF" w:rsidRDefault="006168EF" w:rsidP="00616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168E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0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168EF" w:rsidRPr="006168EF" w:rsidRDefault="006168EF" w:rsidP="00616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168E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5715" w:type="dxa"/>
            <w:shd w:val="clear" w:color="auto" w:fill="FFFFFF"/>
            <w:tcMar>
              <w:top w:w="96" w:type="dxa"/>
              <w:left w:w="96" w:type="dxa"/>
              <w:bottom w:w="96" w:type="dxa"/>
              <w:right w:w="0" w:type="dxa"/>
            </w:tcMar>
            <w:vAlign w:val="center"/>
            <w:hideMark/>
          </w:tcPr>
          <w:p w:rsidR="006168EF" w:rsidRPr="006168EF" w:rsidRDefault="006168EF" w:rsidP="00616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6168EF" w:rsidRPr="006168EF" w:rsidTr="006168EF">
        <w:tc>
          <w:tcPr>
            <w:tcW w:w="420" w:type="dxa"/>
            <w:shd w:val="clear" w:color="auto" w:fill="FFFFFF"/>
            <w:tcMar>
              <w:top w:w="96" w:type="dxa"/>
              <w:left w:w="0" w:type="dxa"/>
              <w:bottom w:w="96" w:type="dxa"/>
              <w:right w:w="96" w:type="dxa"/>
            </w:tcMar>
            <w:vAlign w:val="center"/>
            <w:hideMark/>
          </w:tcPr>
          <w:p w:rsidR="006168EF" w:rsidRPr="006168EF" w:rsidRDefault="006168EF" w:rsidP="00616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168EF" w:rsidRPr="006168EF" w:rsidRDefault="006168EF" w:rsidP="00616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168E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Контактные данные педагога:</w:t>
            </w:r>
          </w:p>
          <w:p w:rsidR="006168EF" w:rsidRPr="006168EF" w:rsidRDefault="006168EF" w:rsidP="006168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168E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номер телефона,</w:t>
            </w:r>
          </w:p>
          <w:p w:rsidR="006168EF" w:rsidRPr="006168EF" w:rsidRDefault="006168EF" w:rsidP="006168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168E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адрес электронной почты.</w:t>
            </w:r>
          </w:p>
        </w:tc>
        <w:tc>
          <w:tcPr>
            <w:tcW w:w="5715" w:type="dxa"/>
            <w:shd w:val="clear" w:color="auto" w:fill="FFFFFF"/>
            <w:tcMar>
              <w:top w:w="96" w:type="dxa"/>
              <w:left w:w="96" w:type="dxa"/>
              <w:bottom w:w="96" w:type="dxa"/>
              <w:right w:w="0" w:type="dxa"/>
            </w:tcMar>
            <w:vAlign w:val="center"/>
            <w:hideMark/>
          </w:tcPr>
          <w:p w:rsidR="006168EF" w:rsidRPr="006168EF" w:rsidRDefault="006168EF" w:rsidP="00616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</w:tbl>
    <w:p w:rsidR="006168EF" w:rsidRPr="006168EF" w:rsidRDefault="006168EF" w:rsidP="006168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168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168EF" w:rsidRPr="006168EF" w:rsidRDefault="006168EF" w:rsidP="006168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168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Уважаемые участники, убедительная просьба проверяйте свои персональные данные и контакты внимательно.</w:t>
      </w:r>
    </w:p>
    <w:p w:rsidR="003964DD" w:rsidRPr="006168EF" w:rsidRDefault="003964DD">
      <w:pPr>
        <w:rPr>
          <w:rFonts w:ascii="Times New Roman" w:hAnsi="Times New Roman" w:cs="Times New Roman"/>
        </w:rPr>
      </w:pPr>
    </w:p>
    <w:sectPr w:rsidR="003964DD" w:rsidRPr="00616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71F15"/>
    <w:multiLevelType w:val="multilevel"/>
    <w:tmpl w:val="3BD4A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81154"/>
    <w:multiLevelType w:val="multilevel"/>
    <w:tmpl w:val="0106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4E1708"/>
    <w:multiLevelType w:val="multilevel"/>
    <w:tmpl w:val="A60C8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C568ED"/>
    <w:multiLevelType w:val="multilevel"/>
    <w:tmpl w:val="4B3CA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EB70EA"/>
    <w:multiLevelType w:val="multilevel"/>
    <w:tmpl w:val="364C4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FD30F6"/>
    <w:multiLevelType w:val="multilevel"/>
    <w:tmpl w:val="F37A4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5D5A9A"/>
    <w:multiLevelType w:val="multilevel"/>
    <w:tmpl w:val="0D0C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F6A"/>
    <w:rsid w:val="003964DD"/>
    <w:rsid w:val="006168EF"/>
    <w:rsid w:val="00ED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68EF"/>
    <w:rPr>
      <w:b/>
      <w:bCs/>
    </w:rPr>
  </w:style>
  <w:style w:type="character" w:styleId="a5">
    <w:name w:val="Hyperlink"/>
    <w:basedOn w:val="a0"/>
    <w:uiPriority w:val="99"/>
    <w:semiHidden/>
    <w:unhideWhenUsed/>
    <w:rsid w:val="006168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68EF"/>
    <w:rPr>
      <w:b/>
      <w:bCs/>
    </w:rPr>
  </w:style>
  <w:style w:type="character" w:styleId="a5">
    <w:name w:val="Hyperlink"/>
    <w:basedOn w:val="a0"/>
    <w:uiPriority w:val="99"/>
    <w:semiHidden/>
    <w:unhideWhenUsed/>
    <w:rsid w:val="006168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8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rdt80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955</Words>
  <Characters>5449</Characters>
  <Application>Microsoft Office Word</Application>
  <DocSecurity>0</DocSecurity>
  <Lines>45</Lines>
  <Paragraphs>12</Paragraphs>
  <ScaleCrop>false</ScaleCrop>
  <Company/>
  <LinksUpToDate>false</LinksUpToDate>
  <CharactersWithSpaces>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2021-11-08T03:25:00Z</dcterms:created>
  <dcterms:modified xsi:type="dcterms:W3CDTF">2021-11-08T03:27:00Z</dcterms:modified>
</cp:coreProperties>
</file>