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Приложение 3 к приказу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Министерства культуры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Республики Хакасия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от «___»_______2016 г. №_____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Смета расходов на проведение творческой школы  «Лето в солнечно Хакасии»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направлению «Хореография»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tbl>
      <w:tblPr>
        <w:tblW w:w="9940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178"/>
        <w:gridCol w:w="1921"/>
        <w:gridCol w:w="1480"/>
        <w:gridCol w:w="1420"/>
        <w:gridCol w:w="1941"/>
      </w:tblGrid>
      <w:tr>
        <w:trPr>
          <w:trHeight w:val="660" w:hRule="atLeast"/>
        </w:trPr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9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Расчет</w:t>
            </w:r>
          </w:p>
        </w:tc>
        <w:tc>
          <w:tcPr>
            <w:tcW w:w="14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РЦП</w:t>
            </w:r>
          </w:p>
        </w:tc>
        <w:tc>
          <w:tcPr>
            <w:tcW w:w="19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Внебюджетные средства</w:t>
            </w:r>
          </w:p>
        </w:tc>
      </w:tr>
      <w:tr>
        <w:trPr>
          <w:trHeight w:val="66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Транспортные расходы, всего: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60 000,00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40 000,00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20 000,00</w:t>
            </w:r>
          </w:p>
        </w:tc>
      </w:tr>
      <w:tr>
        <w:trPr>
          <w:trHeight w:val="33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165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52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Оплата проезда приглашенного преподавателя  Санкт-Петербург – Абакан - Санкт-Петербург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 чел.*40000 руб.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40 000,00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20 000,00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20 000,00</w:t>
            </w:r>
          </w:p>
        </w:tc>
      </w:tr>
      <w:tr>
        <w:trPr>
          <w:trHeight w:val="66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52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Перевозка участников (экскурсия)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20000 руб.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20 000,00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Оплата труда и начисление (27,1 %), всего: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127 100,00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69 905,00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57 195,00</w:t>
            </w:r>
          </w:p>
        </w:tc>
      </w:tr>
      <w:tr>
        <w:trPr>
          <w:trHeight w:val="33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165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52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оплата труда приглашенного преподавателя - руководителя творческой школы 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 чел.*80000 руб.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80 000,00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40 000,00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40 000,00</w:t>
            </w:r>
          </w:p>
        </w:tc>
      </w:tr>
      <w:tr>
        <w:trPr>
          <w:trHeight w:val="66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52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оплата труда концертмейстера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 чел.*5000 руб.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5 000,00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52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оплата труда внешнего организатора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 чел.*5000 руб.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5 000,00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52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оплата услуг по фото- и видеосъемке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 чел.*5000 руб.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5 000,00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52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оплата труда уборщицы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 чел.*5000 руб.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5 000,00</w:t>
            </w:r>
          </w:p>
        </w:tc>
      </w:tr>
      <w:tr>
        <w:trPr>
          <w:trHeight w:val="66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52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начисление (27,1 %)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100000 руб. *27,1%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27 100,00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14 905,00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12 195,00</w:t>
            </w:r>
          </w:p>
        </w:tc>
      </w:tr>
      <w:tr>
        <w:trPr>
          <w:trHeight w:val="66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Проживание приглашенного преподавателя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 чел.*2500 руб.*10 сут.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99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Награждение участников творческой школы (медали, дипломы, рамки, цветы)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40 чел. *350 руб.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14 000,00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14 000,00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132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Приобретение полиграфической продукции (календарные планы, афиши, свидетельства участников)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20000 руб.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20 000,00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99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Экскурсионные услуги (музей-заповедник Казановка)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40 чел.*300 руб.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12 000,00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12 000,00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132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Организация питания (приглашенный преподаватель)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 чел. *700 руб. * 10 дн.;</w:t>
              <w:br/>
              <w:t>2 чел.*400 руб.*10 дн.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15 000,00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15 000,00</w:t>
            </w:r>
          </w:p>
        </w:tc>
      </w:tr>
      <w:tr>
        <w:trPr>
          <w:trHeight w:val="33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273 100,00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180 905,00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92 195,00</w:t>
            </w:r>
          </w:p>
        </w:tc>
      </w:tr>
      <w:tr>
        <w:trPr>
          <w:trHeight w:val="33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 т.ч.: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ст. 222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60 000,00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40 000,00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20 000,00</w:t>
            </w:r>
          </w:p>
        </w:tc>
      </w:tr>
      <w:tr>
        <w:trPr>
          <w:trHeight w:val="33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ст. 226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179 100,00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106 905,00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72 195,00</w:t>
            </w:r>
          </w:p>
        </w:tc>
      </w:tr>
      <w:tr>
        <w:trPr>
          <w:trHeight w:val="33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ст. 290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14 000,00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14 000,00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ст. 340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20 000,00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Смета расходов на проведение творческой школы  «Лето в солнечно Хакасии»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направлению «Хоровое пение»</w:t>
      </w:r>
    </w:p>
    <w:p>
      <w:pPr>
        <w:pStyle w:val="Normal"/>
        <w:rPr/>
      </w:pPr>
      <w:r>
        <w:rPr/>
      </w:r>
    </w:p>
    <w:tbl>
      <w:tblPr>
        <w:tblW w:w="9940" w:type="dxa"/>
        <w:jc w:val="left"/>
        <w:tblInd w:w="-1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178"/>
        <w:gridCol w:w="1921"/>
        <w:gridCol w:w="1480"/>
        <w:gridCol w:w="1420"/>
        <w:gridCol w:w="1941"/>
      </w:tblGrid>
      <w:tr>
        <w:trPr>
          <w:trHeight w:val="660" w:hRule="atLeast"/>
        </w:trPr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9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Расчет</w:t>
            </w:r>
          </w:p>
        </w:tc>
        <w:tc>
          <w:tcPr>
            <w:tcW w:w="14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Всего, руб.</w:t>
            </w:r>
          </w:p>
        </w:tc>
        <w:tc>
          <w:tcPr>
            <w:tcW w:w="14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РЦП</w:t>
            </w:r>
          </w:p>
        </w:tc>
        <w:tc>
          <w:tcPr>
            <w:tcW w:w="19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Внебюджетные средства</w:t>
            </w:r>
          </w:p>
        </w:tc>
      </w:tr>
      <w:tr>
        <w:trPr>
          <w:trHeight w:val="66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Транспортные расходы, всего: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60 000,00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40 000,00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20 000,00</w:t>
            </w:r>
          </w:p>
        </w:tc>
      </w:tr>
      <w:tr>
        <w:trPr>
          <w:trHeight w:val="33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165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52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Оплата проезда приглашенного преподавателя  Санкт-Петербург – Абакан - Санкт-Петербург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 чел.*40000 руб.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40 000,00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40 000,00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52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Перевозка частников (экскурсия)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20000 руб.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20 000,00</w:t>
            </w:r>
          </w:p>
        </w:tc>
      </w:tr>
      <w:tr>
        <w:trPr>
          <w:trHeight w:val="66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Оплата труда и начисление (27,1 %), всего: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128 116,80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128 116,80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165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52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оплата труда приглашенного преподавателя - руководителя творческой школы 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 чел.*80000 руб.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80 000,00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80 000,00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52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оплата труда концертмейстера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 чел.*5800 руб.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5 800,00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5 800,00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52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оплата труда внешнего организатора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 чел.*5000 руб.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52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оплата услуг по фото- и видеосъемке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 чел.*5000 руб.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5 000,00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52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начисление (27,1 %)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100800 руб. *27,1%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27 316,80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27 316,80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>
        <w:trPr>
          <w:trHeight w:val="66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Проживание приглашенного преподавателя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 чел.*2500 руб.*10 сут.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99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Награждение участников творческой школы (грамоты, рамки, цветы)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70 чел. *350 руб.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24 500,00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24 500,00</w:t>
            </w:r>
          </w:p>
        </w:tc>
      </w:tr>
      <w:tr>
        <w:trPr>
          <w:trHeight w:val="165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Приобретение полиграфической продукции (нотный материал, календарные планы, афиши, свидетельства участников)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30000 руб.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30 000,00</w:t>
            </w:r>
          </w:p>
        </w:tc>
      </w:tr>
      <w:tr>
        <w:trPr>
          <w:trHeight w:val="99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Экскурсионные услуги (музей-заповедник Казановка)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45 чел.*300 руб.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13 500,00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13 500,00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132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Организация питания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 чел. *700 руб. * 10 дн.;</w:t>
              <w:br/>
              <w:t>70 чел.*300 руб.*10 дн.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217 000,00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217 000,00</w:t>
            </w:r>
          </w:p>
        </w:tc>
      </w:tr>
      <w:tr>
        <w:trPr>
          <w:trHeight w:val="33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Аренда концертного зала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5 дн.*5000 руб.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</w:tr>
      <w:tr>
        <w:trPr>
          <w:trHeight w:val="33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523 116,80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206 616,80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316 500,00</w:t>
            </w:r>
          </w:p>
        </w:tc>
      </w:tr>
      <w:tr>
        <w:trPr>
          <w:trHeight w:val="33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 т.ч.: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ст. 222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60 000,00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40 000,00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20 000,00</w:t>
            </w:r>
          </w:p>
        </w:tc>
      </w:tr>
      <w:tr>
        <w:trPr>
          <w:trHeight w:val="33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ст. 224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</w:tr>
      <w:tr>
        <w:trPr>
          <w:trHeight w:val="33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ст. 226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383 616,80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166 616,80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217 000,00</w:t>
            </w:r>
          </w:p>
        </w:tc>
      </w:tr>
      <w:tr>
        <w:trPr>
          <w:trHeight w:val="33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ст. 290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24 500,00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24 500,00</w:t>
            </w:r>
          </w:p>
        </w:tc>
      </w:tr>
      <w:tr>
        <w:trPr>
          <w:trHeight w:val="330" w:hRule="atLeast"/>
        </w:trPr>
        <w:tc>
          <w:tcPr>
            <w:tcW w:w="3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ст. 340</w:t>
            </w:r>
          </w:p>
        </w:tc>
        <w:tc>
          <w:tcPr>
            <w:tcW w:w="192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30 000,00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Смета расходов на проведение творческой школы  «Лето в солнечно Хакасии»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направлению «Изобразительное искусство»</w:t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tbl>
      <w:tblPr>
        <w:tblW w:w="9800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031"/>
        <w:gridCol w:w="1889"/>
        <w:gridCol w:w="1489"/>
        <w:gridCol w:w="1450"/>
        <w:gridCol w:w="1941"/>
      </w:tblGrid>
      <w:tr>
        <w:trPr>
          <w:trHeight w:val="660" w:hRule="atLeast"/>
        </w:trPr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Расчет</w:t>
            </w:r>
          </w:p>
        </w:tc>
        <w:tc>
          <w:tcPr>
            <w:tcW w:w="14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РЦП</w:t>
            </w:r>
          </w:p>
        </w:tc>
        <w:tc>
          <w:tcPr>
            <w:tcW w:w="19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Внебюджетные средства</w:t>
            </w:r>
          </w:p>
        </w:tc>
      </w:tr>
      <w:tr>
        <w:trPr>
          <w:trHeight w:val="660" w:hRule="atLeast"/>
        </w:trPr>
        <w:tc>
          <w:tcPr>
            <w:tcW w:w="30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Транспортные расходы, всего:</w:t>
            </w:r>
          </w:p>
        </w:tc>
        <w:tc>
          <w:tcPr>
            <w:tcW w:w="18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70 500,00</w:t>
            </w:r>
          </w:p>
        </w:tc>
        <w:tc>
          <w:tcPr>
            <w:tcW w:w="14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70 500,00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30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8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30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52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Москва – Абакан - Москва</w:t>
            </w:r>
          </w:p>
        </w:tc>
        <w:tc>
          <w:tcPr>
            <w:tcW w:w="18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 чел.*25000 руб.</w:t>
            </w:r>
          </w:p>
        </w:tc>
        <w:tc>
          <w:tcPr>
            <w:tcW w:w="14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4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1320" w:hRule="atLeast"/>
        </w:trPr>
        <w:tc>
          <w:tcPr>
            <w:tcW w:w="30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52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Оплата транспортных услуг (аренда автобуса)</w:t>
            </w:r>
          </w:p>
        </w:tc>
        <w:tc>
          <w:tcPr>
            <w:tcW w:w="18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7 дн.*100 км*45  руб.; 7 дн.*4 час.*500 руб.</w:t>
            </w:r>
          </w:p>
        </w:tc>
        <w:tc>
          <w:tcPr>
            <w:tcW w:w="14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45 500,00</w:t>
            </w:r>
          </w:p>
        </w:tc>
        <w:tc>
          <w:tcPr>
            <w:tcW w:w="14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45 500,00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30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Оплата труда и начисление (27,1 %), всего:</w:t>
            </w:r>
          </w:p>
        </w:tc>
        <w:tc>
          <w:tcPr>
            <w:tcW w:w="18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82 615,00</w:t>
            </w:r>
          </w:p>
        </w:tc>
        <w:tc>
          <w:tcPr>
            <w:tcW w:w="14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82 615,00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30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8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1650" w:hRule="atLeast"/>
        </w:trPr>
        <w:tc>
          <w:tcPr>
            <w:tcW w:w="30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52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оплата труда приглашенного преподавателя - руководителя творческой школы </w:t>
            </w:r>
          </w:p>
        </w:tc>
        <w:tc>
          <w:tcPr>
            <w:tcW w:w="18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 чел.*60000 руб.</w:t>
            </w:r>
          </w:p>
        </w:tc>
        <w:tc>
          <w:tcPr>
            <w:tcW w:w="14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60 000,00</w:t>
            </w:r>
          </w:p>
        </w:tc>
        <w:tc>
          <w:tcPr>
            <w:tcW w:w="14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60 000,00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30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52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оплата услуг по фото- и видеосъемке</w:t>
            </w:r>
          </w:p>
        </w:tc>
        <w:tc>
          <w:tcPr>
            <w:tcW w:w="18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 чел.*5000 руб.</w:t>
            </w:r>
          </w:p>
        </w:tc>
        <w:tc>
          <w:tcPr>
            <w:tcW w:w="14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5 000,00</w:t>
            </w:r>
          </w:p>
        </w:tc>
        <w:tc>
          <w:tcPr>
            <w:tcW w:w="14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5 000,00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30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52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начисление (27,1 %)</w:t>
            </w:r>
          </w:p>
        </w:tc>
        <w:tc>
          <w:tcPr>
            <w:tcW w:w="18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65000 руб. *27,1%</w:t>
            </w:r>
          </w:p>
        </w:tc>
        <w:tc>
          <w:tcPr>
            <w:tcW w:w="14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17 615,00</w:t>
            </w:r>
          </w:p>
        </w:tc>
        <w:tc>
          <w:tcPr>
            <w:tcW w:w="14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17 615,00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>
        <w:trPr>
          <w:trHeight w:val="1320" w:hRule="atLeast"/>
        </w:trPr>
        <w:tc>
          <w:tcPr>
            <w:tcW w:w="30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Проживание приглашенного преподавателя</w:t>
            </w:r>
          </w:p>
        </w:tc>
        <w:tc>
          <w:tcPr>
            <w:tcW w:w="18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 чел.*2500 руб.*8 сут.; 1 чел.*3000*4 сут.</w:t>
            </w:r>
          </w:p>
        </w:tc>
        <w:tc>
          <w:tcPr>
            <w:tcW w:w="14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32 000,00</w:t>
            </w:r>
          </w:p>
        </w:tc>
        <w:tc>
          <w:tcPr>
            <w:tcW w:w="14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32 000,00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>
        <w:trPr>
          <w:trHeight w:val="990" w:hRule="atLeast"/>
        </w:trPr>
        <w:tc>
          <w:tcPr>
            <w:tcW w:w="30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Награждение участников творческой школы (грамоты, рамки, цветы)</w:t>
            </w:r>
          </w:p>
        </w:tc>
        <w:tc>
          <w:tcPr>
            <w:tcW w:w="18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85 чел. *250 руб.</w:t>
            </w:r>
          </w:p>
        </w:tc>
        <w:tc>
          <w:tcPr>
            <w:tcW w:w="14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21 250,00</w:t>
            </w:r>
          </w:p>
        </w:tc>
        <w:tc>
          <w:tcPr>
            <w:tcW w:w="14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21 250,00</w:t>
            </w:r>
          </w:p>
        </w:tc>
      </w:tr>
      <w:tr>
        <w:trPr>
          <w:trHeight w:val="1320" w:hRule="atLeast"/>
        </w:trPr>
        <w:tc>
          <w:tcPr>
            <w:tcW w:w="30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Приобретения (полиграфическая продукция, ГСМ, канцелярские товары)</w:t>
            </w:r>
          </w:p>
        </w:tc>
        <w:tc>
          <w:tcPr>
            <w:tcW w:w="18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25000 руб.</w:t>
            </w:r>
          </w:p>
        </w:tc>
        <w:tc>
          <w:tcPr>
            <w:tcW w:w="14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4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</w:tr>
      <w:tr>
        <w:trPr>
          <w:trHeight w:val="1320" w:hRule="atLeast"/>
        </w:trPr>
        <w:tc>
          <w:tcPr>
            <w:tcW w:w="30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Обслуживание мероприятия</w:t>
            </w:r>
          </w:p>
        </w:tc>
        <w:tc>
          <w:tcPr>
            <w:tcW w:w="18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41 чел. *300 руб. * 7 дн.; 41 чел.*300 руб.*7 дн.</w:t>
            </w:r>
          </w:p>
        </w:tc>
        <w:tc>
          <w:tcPr>
            <w:tcW w:w="14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135 300,00</w:t>
            </w:r>
          </w:p>
        </w:tc>
        <w:tc>
          <w:tcPr>
            <w:tcW w:w="14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135 300,00</w:t>
            </w:r>
          </w:p>
        </w:tc>
      </w:tr>
      <w:tr>
        <w:trPr>
          <w:trHeight w:val="330" w:hRule="atLeast"/>
        </w:trPr>
        <w:tc>
          <w:tcPr>
            <w:tcW w:w="30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366 665,00</w:t>
            </w:r>
          </w:p>
        </w:tc>
        <w:tc>
          <w:tcPr>
            <w:tcW w:w="14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185 115,00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181 550,00</w:t>
            </w:r>
          </w:p>
        </w:tc>
      </w:tr>
      <w:tr>
        <w:trPr>
          <w:trHeight w:val="330" w:hRule="atLeast"/>
        </w:trPr>
        <w:tc>
          <w:tcPr>
            <w:tcW w:w="30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 т.ч.:</w:t>
            </w:r>
          </w:p>
        </w:tc>
        <w:tc>
          <w:tcPr>
            <w:tcW w:w="18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30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ст. 222</w:t>
            </w:r>
          </w:p>
        </w:tc>
        <w:tc>
          <w:tcPr>
            <w:tcW w:w="18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70 500,00</w:t>
            </w:r>
          </w:p>
        </w:tc>
        <w:tc>
          <w:tcPr>
            <w:tcW w:w="14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70 500,00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30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ст. 226</w:t>
            </w:r>
          </w:p>
        </w:tc>
        <w:tc>
          <w:tcPr>
            <w:tcW w:w="18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249 915,00</w:t>
            </w:r>
          </w:p>
        </w:tc>
        <w:tc>
          <w:tcPr>
            <w:tcW w:w="14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114 615,00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135 300,00</w:t>
            </w:r>
          </w:p>
        </w:tc>
      </w:tr>
      <w:tr>
        <w:trPr>
          <w:trHeight w:val="330" w:hRule="atLeast"/>
        </w:trPr>
        <w:tc>
          <w:tcPr>
            <w:tcW w:w="30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ст. 290</w:t>
            </w:r>
          </w:p>
        </w:tc>
        <w:tc>
          <w:tcPr>
            <w:tcW w:w="18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21 250,00</w:t>
            </w:r>
          </w:p>
        </w:tc>
        <w:tc>
          <w:tcPr>
            <w:tcW w:w="14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21 250,00</w:t>
            </w:r>
          </w:p>
        </w:tc>
      </w:tr>
      <w:tr>
        <w:trPr>
          <w:trHeight w:val="330" w:hRule="atLeast"/>
        </w:trPr>
        <w:tc>
          <w:tcPr>
            <w:tcW w:w="30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ст. 340</w:t>
            </w:r>
          </w:p>
        </w:tc>
        <w:tc>
          <w:tcPr>
            <w:tcW w:w="18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14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25 000,00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276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72E69-EDF4-4B69-9FF7-DD9BE704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LibreOffice/5.1.6.2$Linux_X86_64 LibreOffice_project/10m0$Build-2</Application>
  <Pages>1</Pages>
  <Words>805</Words>
  <CharactersWithSpaces>4595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2016-07-29T02:38:00Z</dcterms:created>
  <dc:creator>RMC</dc:creator>
  <dc:description/>
  <dc:language>ru-RU</dc:language>
  <cp:lastModifiedBy>Admin</cp:lastModifiedBy>
  <cp:lastPrinted>2016-08-01T03:03:00Z</cp:lastPrinted>
  <dcterms:modified xsi:type="dcterms:W3CDTF">2016-08-01T03:08:00Z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