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Style16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</w:t>
      </w:r>
    </w:p>
    <w:p>
      <w:pPr>
        <w:pStyle w:val="Style16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«20» июля 2016 г.                                                                                         № 142</w:t>
      </w:r>
    </w:p>
    <w:p>
      <w:pPr>
        <w:pStyle w:val="Style16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г. Абакан</w:t>
      </w:r>
    </w:p>
    <w:p>
      <w:pPr>
        <w:pStyle w:val="Style16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 утверждении нормативных затрат на обеспечение функций Министерства культуры Республики Хакасия и подведомственного Министерству культуры Республики Хакасия Государственного казенного учреждения Республики Хакасия «Национальный архив»</w:t>
      </w:r>
    </w:p>
    <w:p>
      <w:pPr>
        <w:pStyle w:val="Style16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 исполнение части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Республики Хакасия от 10.12.2015 № 655 «Об утверждении требований к порядку разработки и принятия правовых актов о нормировании в сфере закупок для обеспечения нужд Республики Хакасия, содержанию указанных актов и обеспечению их исполнения», на основании постановления Правительства Республики Хакасия от 31.12.2015 № 771 «Об утверждении Правил определения нормативных затрат на обеспечение функций государственных органов Республики Хакасия (включая подведомственные казенные учреждения), органов управления территориальными государственными внебюджетными фондами Республики Хакасия» п р и к а з ы в а ю:</w:t>
      </w:r>
    </w:p>
    <w:p>
      <w:pPr>
        <w:pStyle w:val="Style16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Утвердить нормативные затраты на обеспечение функций Министерства культуры Республики Хакасия и подведомственного Министерству культуры Республики Хакасия Государственного казенного учреждения Республики Хакасия «Национальный архив» согласно приложения к настоящему приказу.</w:t>
      </w:r>
    </w:p>
    <w:p>
      <w:pPr>
        <w:pStyle w:val="Style16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Установить, что порядок расчета нормативных затрат проводится в соответствии с пунктами 6, 7 Правил определения нормативных затрат на обеспечение функций государственных органов Республики Хакасия (включая подведомственные казенные учреждения), органов управления территориальными государственными внебюджетными фондами Республики Хакасия, утверждёнными постановлением Правительства Республики Хакасия от 31.12.2015 № 771.</w:t>
      </w:r>
    </w:p>
    <w:p>
      <w:pPr>
        <w:pStyle w:val="Style16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Директору Государственного казенного учреждения Республики Хакасия «Национальный архив» (Райс В.М.) при закупке товаров, работ, услуг руководствоваться утвержденными нормативными затратами.</w:t>
      </w:r>
    </w:p>
    <w:p>
      <w:pPr>
        <w:pStyle w:val="Style16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Главному эксперту координационно-аналитического отдела Министерства культуры Республики Хакасия (Малахова В.А.) разместить настоящий приказ в Единой информационной системе в сфере закупок в течение семи рабочих дней с момента его издания.</w:t>
      </w:r>
    </w:p>
    <w:p>
      <w:pPr>
        <w:pStyle w:val="Style16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 за исполнением настоящего приказа оставляю за собой.</w:t>
      </w:r>
    </w:p>
    <w:p>
      <w:pPr>
        <w:pStyle w:val="Style16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Style16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Исполняющая обязанности</w:t>
      </w:r>
    </w:p>
    <w:p>
      <w:pPr>
        <w:pStyle w:val="Style16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Министра культуры</w:t>
      </w:r>
    </w:p>
    <w:p>
      <w:pPr>
        <w:pStyle w:val="Style16"/>
        <w:widowControl/>
        <w:spacing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Республики Хакасия                                                                                      И. Браим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2">
    <w:name w:val="Heading 2"/>
    <w:basedOn w:val="Style15"/>
    <w:next w:val="Style16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LibreOffice/5.1.6.2$Linux_X86_64 LibreOffice_project/10m0$Build-2</Application>
  <Pages>2</Pages>
  <Words>284</Words>
  <Characters>2136</Characters>
  <CharactersWithSpaces>2581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2016-09-15T05:34:01Z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