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widowControl/>
        <w:jc w:val="center"/>
        <w:rPr>
          <w:rFonts w:ascii="Times New Roman" w:hAnsi="Times New Roman"/>
          <w:sz w:val="28"/>
          <w:szCs w:val="28"/>
        </w:rPr>
      </w:pPr>
      <w:r>
        <w:rPr>
          <w:rStyle w:val="Style13"/>
          <w:b w:val="false"/>
          <w:i w:val="false"/>
          <w:caps w:val="false"/>
          <w:smallCaps w:val="false"/>
          <w:color w:val="000000"/>
          <w:spacing w:val="0"/>
          <w:sz w:val="28"/>
          <w:szCs w:val="28"/>
        </w:rPr>
        <w:t>Министерство культуры Республики Хакасия</w:t>
      </w:r>
    </w:p>
    <w:p>
      <w:pPr>
        <w:pStyle w:val="2"/>
        <w:widowControl/>
        <w:ind w:left="0" w:right="0" w:hanging="0"/>
        <w:jc w:val="center"/>
        <w:rPr>
          <w:rFonts w:ascii="Times New Roman" w:hAnsi="Times New Roman"/>
          <w:i w:val="false"/>
          <w:caps w:val="false"/>
          <w:smallCaps w:val="false"/>
          <w:color w:val="76470C"/>
          <w:spacing w:val="0"/>
          <w:sz w:val="28"/>
          <w:szCs w:val="28"/>
        </w:rPr>
      </w:pPr>
      <w:r>
        <w:rPr>
          <w:rFonts w:ascii="Times New Roman" w:hAnsi="Times New Roman"/>
          <w:i w:val="false"/>
          <w:caps w:val="false"/>
          <w:smallCaps w:val="false"/>
          <w:color w:val="76470C"/>
          <w:spacing w:val="0"/>
          <w:sz w:val="28"/>
          <w:szCs w:val="28"/>
        </w:rPr>
        <w:t>ПРИКАЗ</w:t>
      </w:r>
    </w:p>
    <w:p>
      <w:pPr>
        <w:pStyle w:val="Style15"/>
        <w:widowControl/>
        <w:jc w:val="center"/>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«28» января 2016 г.                                                               № 13</w:t>
      </w:r>
    </w:p>
    <w:p>
      <w:pPr>
        <w:pStyle w:val="Style15"/>
        <w:widowControl/>
        <w:jc w:val="center"/>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г. Абакан</w:t>
      </w:r>
    </w:p>
    <w:p>
      <w:pPr>
        <w:pStyle w:val="Style15"/>
        <w:widowControl/>
        <w:jc w:val="center"/>
        <w:rPr/>
      </w:pPr>
      <w:r>
        <w:rPr>
          <w:rStyle w:val="Style13"/>
          <w:b w:val="false"/>
          <w:i w:val="false"/>
          <w:caps w:val="false"/>
          <w:smallCaps w:val="false"/>
          <w:color w:val="000000"/>
          <w:spacing w:val="0"/>
          <w:sz w:val="28"/>
          <w:szCs w:val="28"/>
        </w:rPr>
        <w:t>Об организации работы телефонной «Горячей линии»</w:t>
      </w:r>
      <w:r>
        <w:rPr>
          <w:b w:val="false"/>
          <w:i w:val="false"/>
          <w:caps w:val="false"/>
          <w:smallCaps w:val="false"/>
          <w:color w:val="000000"/>
          <w:spacing w:val="0"/>
          <w:sz w:val="28"/>
          <w:szCs w:val="28"/>
        </w:rPr>
        <w:br/>
      </w:r>
      <w:r>
        <w:rPr>
          <w:rStyle w:val="Style13"/>
          <w:b w:val="false"/>
          <w:i w:val="false"/>
          <w:caps w:val="false"/>
          <w:smallCaps w:val="false"/>
          <w:color w:val="000000"/>
          <w:spacing w:val="0"/>
          <w:sz w:val="28"/>
          <w:szCs w:val="28"/>
        </w:rPr>
        <w:t>для работников бюджетных учреждений по вопросам,</w:t>
      </w:r>
      <w:r>
        <w:rPr>
          <w:b w:val="false"/>
          <w:i w:val="false"/>
          <w:caps w:val="false"/>
          <w:smallCaps w:val="false"/>
          <w:color w:val="000000"/>
          <w:spacing w:val="0"/>
          <w:sz w:val="28"/>
          <w:szCs w:val="28"/>
        </w:rPr>
        <w:br/>
      </w:r>
      <w:r>
        <w:rPr>
          <w:rStyle w:val="Style13"/>
          <w:b w:val="false"/>
          <w:i w:val="false"/>
          <w:caps w:val="false"/>
          <w:smallCaps w:val="false"/>
          <w:color w:val="000000"/>
          <w:spacing w:val="0"/>
          <w:sz w:val="28"/>
          <w:szCs w:val="28"/>
        </w:rPr>
        <w:t>связанным с повышением оплаты труда</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Во исполнение подпункта «в» пункта 1 перечня поручений Президента Российской Федерации от 19.11.2015 № Пр-2405, поручения Правительства Российской Федерации от 27.11.2015 № ОГ-П12-8029, пункта 4 протокола совещания у Заместителя Председателя Правительства Российской Федерации О.Ю. Голодец от 29.12.2015 № ОГ-П12-338пр, п р и к а з ы в а ю:</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1. Назначить советника Бурдюгову Л.А. ответственной за обработку информации, поступающей по телефону «Горячей линии» для работников бюджетных учреждений по вопросам, связанным с повышением оплаты труда. Установить, что прием устных обращений граждан осуществляется по телефону 8 (3902) 295-114 по рабочим дням с 09.00 до 18.00, перерыв на обед с 13.00 до 14.00.</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Ежемесячно, до 5-го числа, следующего за отчетным, предоставлять информационно-аналитическую справку, нарастающим итогом с начала года по состоянию на 1-ое число каждого месяца в Департамент экономики и финансов Министерства культуры Российской Федерации.</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2. Координационно-аналитическому отделу (Самочернова А.В.):</w:t>
      </w:r>
    </w:p>
    <w:p>
      <w:pPr>
        <w:pStyle w:val="Style15"/>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t xml:space="preserve">– </w:t>
      </w:r>
      <w:r>
        <w:rPr>
          <w:b w:val="false"/>
          <w:i w:val="false"/>
          <w:caps w:val="false"/>
          <w:smallCaps w:val="false"/>
          <w:color w:val="000000"/>
          <w:spacing w:val="0"/>
          <w:sz w:val="28"/>
          <w:szCs w:val="28"/>
        </w:rPr>
        <w:t>подготовить сообщение о работе телефона «Горячей линии» для размещения его на официальном сайте Министерства культуры Республики Хакасия в сети «Интернет»;</w:t>
      </w:r>
    </w:p>
    <w:p>
      <w:pPr>
        <w:pStyle w:val="Style15"/>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t xml:space="preserve">– </w:t>
      </w:r>
      <w:r>
        <w:rPr>
          <w:b w:val="false"/>
          <w:i w:val="false"/>
          <w:caps w:val="false"/>
          <w:smallCaps w:val="false"/>
          <w:color w:val="000000"/>
          <w:spacing w:val="0"/>
          <w:sz w:val="28"/>
          <w:szCs w:val="28"/>
        </w:rPr>
        <w:t>разместить баннер на первой странице сайта с переходом на страницу «Горячая линия» для работников бюджетных учреждений по вопросам, связанным с повышением оплаты труда;</w:t>
      </w:r>
    </w:p>
    <w:p>
      <w:pPr>
        <w:pStyle w:val="Style15"/>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t xml:space="preserve">– </w:t>
      </w:r>
      <w:r>
        <w:rPr>
          <w:b w:val="false"/>
          <w:i w:val="false"/>
          <w:caps w:val="false"/>
          <w:smallCaps w:val="false"/>
          <w:color w:val="000000"/>
          <w:spacing w:val="0"/>
          <w:sz w:val="28"/>
          <w:szCs w:val="28"/>
        </w:rPr>
        <w:t>расположить типовые вопросы работников (рубрикатор) в части оплаты труда в сфере культуры (приложение);</w:t>
      </w:r>
    </w:p>
    <w:p>
      <w:pPr>
        <w:pStyle w:val="Style15"/>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t xml:space="preserve">– </w:t>
      </w:r>
      <w:r>
        <w:rPr>
          <w:b w:val="false"/>
          <w:i w:val="false"/>
          <w:caps w:val="false"/>
          <w:smallCaps w:val="false"/>
          <w:color w:val="000000"/>
          <w:spacing w:val="0"/>
          <w:sz w:val="28"/>
          <w:szCs w:val="28"/>
        </w:rPr>
        <w:t>разместить ссылку на информационно-консультационный портал Роструда ОНЛАЙНИСПЕКЦИЯ.РФ по вопросам защиты трудовых прав работников.</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3. Контроль за исполнением настоящего приказа оставляю за собой.</w:t>
      </w:r>
    </w:p>
    <w:p>
      <w:pPr>
        <w:pStyle w:val="Style15"/>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r>
    </w:p>
    <w:p>
      <w:pPr>
        <w:pStyle w:val="Style15"/>
        <w:widowControl/>
        <w:jc w:val="center"/>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Министр                                                                                   С. Окольникова</w:t>
      </w:r>
    </w:p>
    <w:p>
      <w:pPr>
        <w:pStyle w:val="Style15"/>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r>
    </w:p>
    <w:p>
      <w:pPr>
        <w:pStyle w:val="Style15"/>
        <w:widowControl/>
        <w:jc w:val="right"/>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r>
    </w:p>
    <w:p>
      <w:pPr>
        <w:pStyle w:val="Style15"/>
        <w:widowControl/>
        <w:jc w:val="right"/>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Приложение к приказу</w:t>
      </w:r>
    </w:p>
    <w:p>
      <w:pPr>
        <w:pStyle w:val="Style15"/>
        <w:widowControl/>
        <w:jc w:val="right"/>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от «___» ______ 2016 г. № ____</w:t>
      </w:r>
    </w:p>
    <w:p>
      <w:pPr>
        <w:pStyle w:val="Style15"/>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r>
    </w:p>
    <w:p>
      <w:pPr>
        <w:pStyle w:val="Style15"/>
        <w:widowControl/>
        <w:jc w:val="center"/>
        <w:rPr/>
      </w:pPr>
      <w:r>
        <w:rPr>
          <w:rStyle w:val="Style13"/>
          <w:b w:val="false"/>
          <w:i w:val="false"/>
          <w:caps w:val="false"/>
          <w:smallCaps w:val="false"/>
          <w:color w:val="000000"/>
          <w:spacing w:val="0"/>
          <w:sz w:val="28"/>
          <w:szCs w:val="28"/>
        </w:rPr>
        <w:t>ПРИМЕРНЫЕ ТИПОВЫЕ ВОПРОСЫ В ЧАСТИ</w:t>
      </w:r>
    </w:p>
    <w:p>
      <w:pPr>
        <w:pStyle w:val="Style15"/>
        <w:widowControl/>
        <w:jc w:val="center"/>
        <w:rPr/>
      </w:pPr>
      <w:r>
        <w:rPr>
          <w:rStyle w:val="Style13"/>
          <w:b w:val="false"/>
          <w:i w:val="false"/>
          <w:caps w:val="false"/>
          <w:smallCaps w:val="false"/>
          <w:color w:val="000000"/>
          <w:spacing w:val="0"/>
          <w:sz w:val="28"/>
          <w:szCs w:val="28"/>
        </w:rPr>
        <w:t>ОПЛАТЫ ТРУДА И ОТВЕТЫ К НИМ</w:t>
      </w:r>
    </w:p>
    <w:p>
      <w:pPr>
        <w:pStyle w:val="Style15"/>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ПОВЫШЕНИЕ ОПЛАТЫ ТРУДА В СООТВЕТСТВИИ С УКАЗАМИ ПРЕЗИДЕНТА РОССИЙСКОЙ ФЕДЕРАЦИИ</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Каким категориям работников предусмотрено повышение оплаты труда?</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Указом Президента Российской Федерации от 7 мая 2012 г. № 597 «О мероприятиях по реализации государственной социальной политики» в части повышения заработной платы отдельных категорий работников предусмотрено:</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педагогическим работникам образовательных учреждений общего образования доведение в 2012 году средней заработной платы до средней заработной платы в соответствующем регионе.</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педагогическим работникам дошкольных образовательных учреждений доведение к 2013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соответствующем регионе;</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преподавателям и мастерам производственного обучения образовательных учреждений начального и среднего профессионального образования доведение к 2018 году средней заработной платы до средней заработной платы в соответствующем регионе;</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работникам учреждений культуры доведение к 2018 году средней заработной платы до средней заработной платы в соответствующем регионе;</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преподавателям образовательных учреждений высшего профессионального образования повышение к 2018 году средней заработной платы до 200% от средней заработной платы в соответствующем регионе;</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научным сотрудникам повышение к 2018 году средней заработной платы до 200% от средней заработной платы в соответствующем регионе;</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врачам и работникам медицинских организаций, имеющих высшее медицинское (фармацевтическое) или иное высшее образование, предоставляющие медицинские услуги (обеспечивающие предоставление медицинских услуг)  повышение к 2018 году средней заработной платы до 200% от средней заработной платы в соответствующем регионе.</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Также предусмотрено повышение к 2018 году:</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социальным работникам, включая социальных работников медицинских организаций средней заработной платы - до 100% от средней заработной платы в соответствующем регионе;</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младшему медицинскому персоналу (персоналу, обеспечивающему условия для предоставления медицинских услуг) средней заработной платы - до 100% от средней заработной платы в соответствующем регионе;</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среднему медицинскому (фармацевтическому) персоналу (персонала, обеспечивающего условия для предоставления медицинских услуг) средней заработной платы - до 100% от средней заработной платы в соответствующем регионе.</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Указом Президента Российской Федерации от 1 июня 2012 г. № 761 «О Национальной стратегии действий в интересах детей на 2012 - 2017 годы» предусмотрено доведение оплаты труда педагогов учреждений дополнительного образования детей, в том числе педагогов в системе учреждений культуры, до уровня не ниже среднего для учителей в регионе.</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Указом Президента Российской Федерации от 28 декабря 2012 г. № 1688 «О некоторых мерах по реализации государственной политики в сфере защиты детей-сирот и детей, оставшихся без попечения родителей» предусмотрено доведение к 2018 году средней заработной платы педагогических работников образовательных, медицинских организаций или организаций, оказывающих социальные услуги детям-сиротам и детям, оставшимся без попечения родителей, до 100% от средней заработной платы в соответствующем субъекте Российской Федерации.</w:t>
      </w:r>
    </w:p>
    <w:p>
      <w:pPr>
        <w:pStyle w:val="Style15"/>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Кто отвечает за повышение оплаты труда в федеральных государственных учреждениях, государственных учреждениях субъектов Российской Федерации, муниципальных учреждениях?</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Согласно статье 144 Трудового кодекса Российской Федерации системы оплаты труда (в том числе тарифные системы оплаты труда) работников государственных и муниципальных учреждений устанавливаются:</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Таким образом, вопросы о порядке и условиях оплаты труда работников государственных учреждений субъектов Российской Федерации и муниципальных учреждений, в том числе вопросы повышения оплаты труда, относятся к компетенции органов государственной власти субъектов Российской Федерации и органов местного самоуправления.</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федеральных государственных учреждениях вопросы оплаты труда регулируются постановлением Правительства Российской Федерации от 5 августа 2008 года № 583 и нормативным правовыми актами соответствующих федеральных ведомств, являющихся учредителями федеральных государственных учреждений.</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Обращаем Ваше внимание, что по вопросам оплаты труда работников</w:t>
      </w:r>
    </w:p>
    <w:p>
      <w:pPr>
        <w:pStyle w:val="Style15"/>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t xml:space="preserve">• </w:t>
      </w:r>
      <w:r>
        <w:rPr>
          <w:b w:val="false"/>
          <w:i w:val="false"/>
          <w:caps w:val="false"/>
          <w:smallCaps w:val="false"/>
          <w:color w:val="000000"/>
          <w:spacing w:val="0"/>
          <w:sz w:val="28"/>
          <w:szCs w:val="28"/>
        </w:rPr>
        <w:t>сферы здравоохранения открыта горячая линия на официальном сайте Минздрава России по адресу: http://www.rosminzdrav.ru/reception/appeals/new</w:t>
      </w:r>
    </w:p>
    <w:p>
      <w:pPr>
        <w:pStyle w:val="Style15"/>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t xml:space="preserve">• </w:t>
      </w:r>
      <w:r>
        <w:rPr>
          <w:b w:val="false"/>
          <w:i w:val="false"/>
          <w:caps w:val="false"/>
          <w:smallCaps w:val="false"/>
          <w:color w:val="000000"/>
          <w:spacing w:val="0"/>
          <w:sz w:val="28"/>
          <w:szCs w:val="28"/>
        </w:rPr>
        <w:t>сферы образования и науки на официальном сайте Минобрнауки России по адресу: минобрнауки.рф/обратная-связь/правила</w:t>
      </w:r>
    </w:p>
    <w:p>
      <w:pPr>
        <w:pStyle w:val="Style15"/>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t xml:space="preserve">• </w:t>
      </w:r>
      <w:r>
        <w:rPr>
          <w:b w:val="false"/>
          <w:i w:val="false"/>
          <w:caps w:val="false"/>
          <w:smallCaps w:val="false"/>
          <w:color w:val="000000"/>
          <w:spacing w:val="0"/>
          <w:sz w:val="28"/>
          <w:szCs w:val="28"/>
        </w:rPr>
        <w:t>сферы культуры и искусства «Минкультуры России по адресу: http://mkrf.ru/internet-priemnaya/</w:t>
      </w:r>
    </w:p>
    <w:p>
      <w:pPr>
        <w:pStyle w:val="Style15"/>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Как определить, распространяются ли на должность работника нормы Указов Президента Российской Федерации о повышении заработной платы отдельных категорий работников</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Педагогические работники</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Согласно части 19 статьи 2, частям 20 и 21 статьи 2 Федерального закона от 29 декабря 2012 г. № 273-ФЗ «Об образовании в Российской Федерации» (далее - Закон) педагогический работник - это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Организациями, осуществляющими образовательную деятельность, являются образовательные организации, а также организации, осуществляющие обучение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Согласно статье 31 Закона, организации, осуществляющие лечение, оздоровление и (или) отдых, социальное обслуживание, вправе осуществлять образовательную деятельность по основным и дополнительным образовательным программам на базе создаваемых специализированных структурных подразделений, деятельность которых регулируется положением, разрабатываемым и утвержденным организацией, осуществляющей обучение.</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соответствии со статьей 91 закона образовательная деятельность подлежит лицензированию в соответствии с законодательством Российской Федерации.</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Таким образом, при отсутствии лицензии на образовательную деятельность организация не может быть признана организацией, осуществляющей обучение, следовательно, ее работники не являются педагогическими работниками.</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Дополнительные разъяснения по данному вопросу можно получить на официальном сайте Минобрнауки России по адресу: минобрнауки.рф/обратная-связь/правила.</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Научные сотрудники</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Научным работником (исследователем) является гражданин, обладающий необходимой квалификацией и профессионально занимающийся научной и (или) научно-технической деятельностью (статья 4, Федеральный закон от 23 августа 1996 г. № 127-ФЗ «О науке и государственной научно-технической политике» (далее – Федеральный закон).</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Дополнительные разъяснения по данному вопросу можно получить на официальном сайте Минобрнауки России по адресу: минобрнауки.рф/обратная-связь/правила.</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Для врачей и работников медицинских организаций, имеющих высшее медицинское (фармацевтическое) или иное высшее образование, предоставляющие медицинские услуги (обеспечивающие предоставление медицинских услуг), среднего и младшего медицинского (фармацевтического) персонала необходимо соответствие наименования должности работника Номенклатуре должностей медицинских работников, утвержденной приказом Минздрава России от 20 декабря 2012 г. № 1183н «Об утверждении Номенклатуры должностей медицинских работников и фармацевтических работников».</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Дополнительные разъяснения по данному вопросу можно получить на официальном сайте Минздрава России по адресу: http://www.rosminzdrav.ru/reception/appeals/new.</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Работники учреждений культуры</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Повышение оплаты труда работникам учреждений культуры, предусмотренное Президента Российской Федерации от 7 мая 2012 г. № 597 «О мероприятиях по реализации государственной социальной политики», в первоочередном порядке осуществляется в отношении основного персонала учреждений культуры.</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Дополнительные разъяснения по данному вопросу можно получить на официальном сайте Минкультуры России по адресу: http://mkrf.ru/internet-priemnaya/.</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Социальные работники</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К данной категории работников относятся работники, по основному месту работы занятые на должностях «социальный работник» в соответствии со штатным расписанием учреждения.</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Повышение заработной платы отдельным категориям работников, предусмотренным Указами Президента Российской Федерации</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Достижение показателей, определенных Указами Президента Российской Федерации, осуществляется в отношении соответствующей категории работников по региону в целом.</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Во всех субъектах Российской Федерации утверждены  региональные планы мероприятий («дорожные карты») в сфере культуры, образования и науки, здравоохранения, социального обслуживания, которые устанавливают соотношения по категориям  работников до 2018 года.</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Целевые показатели для поэтапного повышения заработной платы категорий работников конкретных государственных (муниципальных) учреждений в 2013-2018 годах устанавливаются ведомственными планами мероприятий и планами мероприятий самих учреждений.</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Данные показатели конкретизируются в зависимости от типа учреждений, сложности работ, в регионах с районными коэффициентами – от территории.</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отдельных субъектах Российской Федерации при определении средней заработной платы отдельных категорий работников бюджетной сферы, в соответствии с Указами Президента Российской Федерации, учитываются выплаты, обусловленные районным регулированием оплаты труда: по коэффициентам (районным, за работу в высокогорных районах, в пустынных и безводных местностях) и процентным надбавкам к заработной плате лиц, работающих в районах Крайнего Севера, приравненных к ним местностях, в южных районах Восточной Сибири и Дальнего Востока.</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При этом в одном субъекте Российской Федерации могут быть различные районные коэффициенты по муниципальным образованиям, что впоследствии влияет на среднюю заработную плату отдельных категорий работников данного муниципального образования.</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зависимости от специфики деятельности учреждения его целевые показатели по учреждениям могут отличаться от показателей, установленных для субъекта Российской Федерации в целом.</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Так, совершенствование систем оплаты труда работников государственных (муниципальных) учреждений должно обеспечивать дифференциацию оплаты труда работников, выполняющих работы различной сложности и установление оплаты труда в зависимости от качества оказываемых государственных (муниципальных) услуг (выполняемых работ) и эффективности деятельности работников по заданным критериям и показателям.</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Таким образом, средняя заработная плата отдельной категорий работников может различаться по видам учреждений.</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При этом сохраняется обусловленная различиями в сложности труда дифференциация в оплате труда работников, занимающих различные должности, относящиеся к одной категории.</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Заработная плата конкретного работника должна зависеть от его квалификации, сложности, количества и качества выполняемой работы и может быть как выше, так и ниже целевого значения, установленного Указами Президента Российской Федерации, для соответствующей категории работников.</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Вопросы оплаты труда социальных работников</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рамках реализации Указа Президента Российской Федерации от 7 мая 2012 года № 597 «О мероприятиях по реализации государственной социальной политики» предполагается повышение к 2018 году средней заработной платы социальных работников - до 100 процентов от средней заработной платы в соответствующем регионе.</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К данной  категории работников относятся работники по основному месту работы занятые на должностях «социальный работник», в соответствии со штатным расписанием учреждения.</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соответствии со статьей 8 Федерального закона от 21 июля 2014 г.  № 442-ФЗ «Об основах социального обслуживания населения в Российской Федерации» правовое регулирование и организация социального обслуживания в субъектах Российской Федерации осуществляется органами государственной власти субъектов Российской Федерации в сфере социального обслуживания в пределах полномочий, установленных настоящим Федеральным законом.</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связи с этим, осуществляют работу по подбору, подготовке, повышению квалификации работников указанных учреждений, устанавливают систему оплаты и стимулирования их труда, а также меры социальной поддержки -  органы управления социальной защиты субъектов Российской Федерации.</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Одновременно сообщаем, что Минтрудом России были направлены письма в субъекты Российской Федерации, в которых рекомендовано с учетом социально-экономического положения субъектов Российской Федерации, в целях недопущения возможной социальной напряженности, диспропорций в оплате труда между специалистами внутри учреждения и отрасли, а также недопущения оттока квалифицированных кадров в рамках доведенных финансовых средств изыскать возможность  повышения заработной платы, в том числе специалистам по социальной работе, руководителям структурных подразделений, обслуживающему персоналу учреждений сферы социального обслуживания населения (письма Минтруда России от 3 декабря 2012 г. № 12-3/10/2-3620, от 16 апреля 2013 г.</w:t>
        <w:br/>
        <w:t> № 12-3/10/2-2125).</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Во всех субъектах Российской Федерации утверждены  региональные планы мероприятий («дорожные карты») изменений в отраслях социальной сферы, направленные на повышение эффективности в сфере социального обслуживания населения, которые устанавливают целевые показатели соотношения средней заработной платы социальных работников в регионе к среднемесячной начисленной заработной плате («среднемесячному доходу от трудовой деятельности») по субъекту Российской Федерации до 2018 года.</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Внедрение «эффективного контракта» в государственных и муниципальных учреждениях</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соответствии со статьей 16 Трудового кодекса Российской Федерации трудовые отношения возникают между работником и работодателем на основании трудового договора, заключаемого ими в соответствии с Кодексом.</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К обязательным условиям трудового договора относятся: 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дата начала работы, а в случае, когда заключается срочный трудовой договор, также срок его действия и обстоятельства (причины), послужившие основанием для заключения срочного трудового договора в соответствии с Кодексом или иным федеральным законом; условия оплаты труда и др. (ч. 2 ст. 57 Трудового кодекса Российской Федерации).</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Во исполнение подпункта «е» пункта 1 Указа Президента Российской Федерации от 7 мая 2012 г. № 597 «О мероприятиях по реализации государственной социальной политики» распоряжением Правительства Российской Федерации от 26 ноября 2013 г. № 2190-р утверждена Программа поэтапного совершенствования системы оплаты труда в государственных (муниципальных) учреждениях на 2012 - 2018 годы (далее - Программа).</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соответствии с Программой «эффективный контракт» – трудовой договор с работником, в котором конкретизированы его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 же меры социальной поддержки. Изменение условий оплаты труда является изменением условий, определенных сторонами трудового договора, и осуществляется в соответствии с законодательством Российской Федерации.</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Внедрение эффективного контракта осуществляется согласно Программе в рамках введения взаимоувязанной системы отраслевых показателей эффективности от федерального уровня до конкретных учреждений и работников.</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Минздравом России (приказ от 28 июня 2013 г. № 421), Минкультуры России (приказ от 28 июня 2013 г. № 920), Минтрудом России (приказ от 1 июля 2013 г. № 287) и Минобрнауки России (письмо от 20 июня 2013 г. № АП-1073/02) были подготовлены и утверждены методические рекомендации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государственных (муниципальных) учреждений, их руководителей и работников по видам учреждений и основным категориям работников.</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С учетом вышеуказанных методических рекомендаций соответствующими органами власти и местного самоуправления утверждаются показатели эффективности деятельности учреждений и руководителей в отношении подведомственных государственных (муниципальных) учреждений.</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Показатели эффективности актуализируются по мере утверждения и внедрения профессиональных стандартов, обучения работников, изменения систем оплаты труда</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Таким образом, утверждение показателей эффективности работников должно осуществляться с учетом установленных критериев и показателей эффективности работы учреждений, рекомендаций.</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При введении «эффективного контракта» в отношении каждого работника должны быть уточнены и конкретизированы его трудовая функция, показатели и критерии оценки эффективности деятельности, установлен размер вознаграждения, а также размер поощрения за достижение коллективных результатов труда. Условия получения вознаграждения должны быть понятны работодателю и работнику и не допускать двойного толкования. Примерная форма трудового договора с работником государственного (муниципального) учреждения, соответствующая «эффективному контракту», приведена в Приложении № 3 Программы.</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Рекомендации по оформлению трудовых отношений с работником государственного (муниципального) учреждения при введении эффективного контракта, утвержденные приказом Минтруда России от 26 апреля 2013 года № 167н. При этом, рекомендации носят не обязательный, а рекомендательный характер, что следует из самого понятия рекомендаций.</w:t>
      </w:r>
    </w:p>
    <w:p>
      <w:pPr>
        <w:pStyle w:val="Style15"/>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СРОКИ ВЫПЛАТЫ ЗАРАБОТНОЙ ПЛАТЫ</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Какие сроки для выплаты заработной платы установлены действующим законодательством?</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соответствии с частью шестой статьи  136  Трудового кодекса Российской Федерации 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  Иные сроки выплаты заработной платы могут быть установлены лишь для отдельных категорий работников и только федеральным законом.</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соответствии с частью 8 статьи 136 Трудового кодекса Российской Федерации при совпадении дня выплаты с выходным или нерабочим праздничным днем выплата заработной платы производится накануне этого дня.</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Какая ответственность предусмотрена действующим законодательством за задержу заработной платы?</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соответствии со статьей 142 Трудового кодекса Российской Федерации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соответствии со статьей 236 Трудового кодекса Российской Федерации Кодекса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выплаты указанной денежной компенсации возникает независимо от наличия вины работодателя.</w:t>
      </w:r>
    </w:p>
    <w:p>
      <w:pPr>
        <w:pStyle w:val="Style15"/>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Обращение в суд в случае задержки заработной платы</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Срок обращения в суд - в течение трех месяцев со дня, когда работник узнал или должен был узнать о нарушении своего права (в частности, о невыплате заработной платы), а по спорам об увольнении - в течение одного месяца со дня вручения ему копии приказа об увольнении либо со дня выдачи трудовой книжки (статья 392 Кодекса).</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соответствии с Гражданским процессуальным кодексом Российской Федерации заявление о взыскании начисленной, но не выплаченной заработной платы, оплаты отпуска, выплат при увольнении и (или) других выплат; процентов за задержку выплаты заработной платы и других выплат, причитающихся работнику, рассматривается в приказном судебном производстве мировым судьей.</w:t>
      </w:r>
    </w:p>
    <w:p>
      <w:pPr>
        <w:pStyle w:val="Style15"/>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Инициация работниками процедуры банкротства работодателя</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Федеральным законом от 29 июня 2015 г. № 186-ФЗ «О внесении изменений в отдельные законодательные акты Российской Федерации» (по вопросам повышения ответственности за нарушение сроков выплаты заработной платы) работники наделяются правом подать в  арбитражный суд с заявлением о признании должника банкротом, если имеется не погашенная в течение более чем трех месяцев задолженность по оплате труда, а руководителю должника вменена обязанность подавать указанное заявление в случае непогашенной задолженности перед работниками свыше трех месяцев по причине недостаточности средств.</w:t>
      </w:r>
    </w:p>
    <w:p>
      <w:pPr>
        <w:pStyle w:val="Style15"/>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Административная ответственность</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соответствии со статьей 5.27 Кодекса об административных правонарушениях Российской Федерации нарушение законодательства о труде и об охране труда, к которому относится также несвоевременная выплата заработной платы, влечет:</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1.1 на должностных лиц организации:</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наложение административного штрафа - в размере от одной тысячи до пяти тысяч рублей. При повторном нарушении 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1.2 на лиц, осуществляющих предпринимательскую деятельность без образования юридического лица:</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штраф - от одной тысячи до пяти тысяч рублей, или административное приостановление деятельности на срок до  девяноста суток. При повторном нарушении  штраф - от десяти тысяч до двадцати тысяч рублей;</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1.3 на юридических лиц:</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штраф - от тридцати тысяч до пятидесяти тысяч рублей или административное приостановление деятельности на срок до девяноста суток. При повторном нарушении штраф - от пятидесяти тысяч до семидесяти тысяч рублей.</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1.4 Нарушение законодательства о труде и об охране труда должностным лицом, ранее подвергнутым административному наказанию за аналогичное административное правонарушение, влечет дисквалификацию на срок от одного года до трех лет.</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На основании ч. 1 ст. 19.5 Кодекса об административных правонарушениях Российской Федерации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об устранении нарушений законодательства влечет наложение административного штрафа:</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 на граждан - в размере от 300 до 500 руб.;</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 на должностных лиц - от 1000 до 2000 руб. или дисквалификацию на срок до трех лет;</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 на юридических лиц - от 10 000 до 20 000 руб.</w:t>
      </w:r>
    </w:p>
    <w:p>
      <w:pPr>
        <w:pStyle w:val="Style15"/>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Уголовная ответственность</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случае, если в результате проведенных надзорных мероприятий были выявлены нарушения, содержащие признаки преступлений, предусмотренных статьями, в частности, 145.1 Уголовного кодекса Российской Федерации, уполномоченные должностные лица Роструда и его территориальных органов обязаны направить материалы проверки в следственные органы для рассмотрения в установленном законодательством порядке вопроса о привлечении виновных лиц к уголовной ответственности.</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Также вопрос о привлечении виновных лиц к уголовной ответственности может быть возбужден и по заявлению о преступлении работником организации, подаваемому в следственные органы в установленном порядке.</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Уголовная ответственность за невыплату заработной платы предусмотрена, если заработная плата не выплачивалась из корыстной или личной заинтересованности руководителя организации, работодателя-физического лица, руководителя филиала, представительства или иного обособленного структурного подразделения.</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(ст. 145.1 Уголовного кодекса Российской Федерации. «Невыплата заработной платы, пенсий, стипендий, пособий и иных выплат»).</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1. Частичная невыплата свыше трех месяцев заработной платы, пенсий, стипендий, пособий и иных установленных законом выплат, совершенная из корыстной или иной личной заинтересованности</w:t>
      </w:r>
    </w:p>
    <w:p>
      <w:pPr>
        <w:pStyle w:val="Style15"/>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t xml:space="preserve">•  </w:t>
      </w:r>
      <w:r>
        <w:rPr>
          <w:b w:val="false"/>
          <w:i w:val="false"/>
          <w:caps w:val="false"/>
          <w:smallCaps w:val="false"/>
          <w:color w:val="000000"/>
          <w:spacing w:val="0"/>
          <w:sz w:val="28"/>
          <w:szCs w:val="28"/>
        </w:rPr>
        <w:t>наказывается штрафом в размере до ста двадцати тысяч рублей</w:t>
      </w:r>
    </w:p>
    <w:p>
      <w:pPr>
        <w:pStyle w:val="Style15"/>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t xml:space="preserve">•  </w:t>
      </w:r>
      <w:r>
        <w:rPr>
          <w:b w:val="false"/>
          <w:i w:val="false"/>
          <w:caps w:val="false"/>
          <w:smallCaps w:val="false"/>
          <w:color w:val="000000"/>
          <w:spacing w:val="0"/>
          <w:sz w:val="28"/>
          <w:szCs w:val="28"/>
        </w:rPr>
        <w:t>или в размере заработной платы или иного дохода за период до одного года,</w:t>
      </w:r>
    </w:p>
    <w:p>
      <w:pPr>
        <w:pStyle w:val="Style15"/>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t xml:space="preserve">•  </w:t>
      </w:r>
      <w:r>
        <w:rPr>
          <w:b w:val="false"/>
          <w:i w:val="false"/>
          <w:caps w:val="false"/>
          <w:smallCaps w:val="false"/>
          <w:color w:val="000000"/>
          <w:spacing w:val="0"/>
          <w:sz w:val="28"/>
          <w:szCs w:val="28"/>
        </w:rPr>
        <w:t>либо лишением права занимать определенные должности или заниматься определенной деятельностью на срок до одного года,</w:t>
      </w:r>
    </w:p>
    <w:p>
      <w:pPr>
        <w:pStyle w:val="Style15"/>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t xml:space="preserve">•  </w:t>
      </w:r>
      <w:r>
        <w:rPr>
          <w:b w:val="false"/>
          <w:i w:val="false"/>
          <w:caps w:val="false"/>
          <w:smallCaps w:val="false"/>
          <w:color w:val="000000"/>
          <w:spacing w:val="0"/>
          <w:sz w:val="28"/>
          <w:szCs w:val="28"/>
        </w:rPr>
        <w:t>либо принудительными работами на срок до двух лет,</w:t>
      </w:r>
    </w:p>
    <w:p>
      <w:pPr>
        <w:pStyle w:val="Style15"/>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t xml:space="preserve">•  </w:t>
      </w:r>
      <w:r>
        <w:rPr>
          <w:b w:val="false"/>
          <w:i w:val="false"/>
          <w:caps w:val="false"/>
          <w:smallCaps w:val="false"/>
          <w:color w:val="000000"/>
          <w:spacing w:val="0"/>
          <w:sz w:val="28"/>
          <w:szCs w:val="28"/>
        </w:rPr>
        <w:t>либо лишением свободы на срок до одного года.</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2. Полная невыплата свыше двух месяцев заработной платы, пособий и иных установленных законом выплат или выплата заработной платы свыше двухмесяцев в размере ниже установленного федеральным законом минимального размера оплаты труда, совершенные из корыстной или иной личной заинтересованности -</w:t>
      </w:r>
    </w:p>
    <w:p>
      <w:pPr>
        <w:pStyle w:val="Style15"/>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t xml:space="preserve">• </w:t>
      </w:r>
      <w:r>
        <w:rPr>
          <w:b w:val="false"/>
          <w:i w:val="false"/>
          <w:caps w:val="false"/>
          <w:smallCaps w:val="false"/>
          <w:color w:val="000000"/>
          <w:spacing w:val="0"/>
          <w:sz w:val="28"/>
          <w:szCs w:val="28"/>
        </w:rPr>
        <w:t>наказывается штрафом в размере от ста тысяч до пятисот тысяч рублей</w:t>
      </w:r>
    </w:p>
    <w:p>
      <w:pPr>
        <w:pStyle w:val="Style15"/>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t xml:space="preserve">• </w:t>
      </w:r>
      <w:r>
        <w:rPr>
          <w:b w:val="false"/>
          <w:i w:val="false"/>
          <w:caps w:val="false"/>
          <w:smallCaps w:val="false"/>
          <w:color w:val="000000"/>
          <w:spacing w:val="0"/>
          <w:sz w:val="28"/>
          <w:szCs w:val="28"/>
        </w:rPr>
        <w:t>или в размере заработной платы или иного дохода осужденного за период до трех лет,</w:t>
      </w:r>
    </w:p>
    <w:p>
      <w:pPr>
        <w:pStyle w:val="Style15"/>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t xml:space="preserve">• </w:t>
      </w:r>
      <w:r>
        <w:rPr>
          <w:b w:val="false"/>
          <w:i w:val="false"/>
          <w:caps w:val="false"/>
          <w:smallCaps w:val="false"/>
          <w:color w:val="000000"/>
          <w:spacing w:val="0"/>
          <w:sz w:val="28"/>
          <w:szCs w:val="28"/>
        </w:rPr>
        <w:t>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pPr>
        <w:pStyle w:val="Style15"/>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t xml:space="preserve">• </w:t>
      </w:r>
      <w:r>
        <w:rPr>
          <w:b w:val="false"/>
          <w:i w:val="false"/>
          <w:caps w:val="false"/>
          <w:smallCaps w:val="false"/>
          <w:color w:val="000000"/>
          <w:spacing w:val="0"/>
          <w:sz w:val="28"/>
          <w:szCs w:val="28"/>
        </w:rPr>
        <w:t>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3. Если невыплата заработной платы повлекла тяжкие последствия, -</w:t>
      </w:r>
    </w:p>
    <w:p>
      <w:pPr>
        <w:pStyle w:val="Style15"/>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t xml:space="preserve">•  </w:t>
      </w:r>
      <w:r>
        <w:rPr>
          <w:b w:val="false"/>
          <w:i w:val="false"/>
          <w:caps w:val="false"/>
          <w:smallCaps w:val="false"/>
          <w:color w:val="000000"/>
          <w:spacing w:val="0"/>
          <w:sz w:val="28"/>
          <w:szCs w:val="28"/>
        </w:rPr>
        <w:t>наказывается штрафом в размере от двухсот тысяч до пятисот тысяч рублей</w:t>
      </w:r>
    </w:p>
    <w:p>
      <w:pPr>
        <w:pStyle w:val="Style15"/>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t xml:space="preserve">•  </w:t>
      </w:r>
      <w:r>
        <w:rPr>
          <w:b w:val="false"/>
          <w:i w:val="false"/>
          <w:caps w:val="false"/>
          <w:smallCaps w:val="false"/>
          <w:color w:val="000000"/>
          <w:spacing w:val="0"/>
          <w:sz w:val="28"/>
          <w:szCs w:val="28"/>
        </w:rPr>
        <w:t>или штрафом в размере заработной платы или иного дохода осужденного за период от одного года до трех лет</w:t>
      </w:r>
    </w:p>
    <w:p>
      <w:pPr>
        <w:pStyle w:val="Style15"/>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t xml:space="preserve">•  </w:t>
      </w:r>
      <w:r>
        <w:rPr>
          <w:b w:val="false"/>
          <w:i w:val="false"/>
          <w:caps w:val="false"/>
          <w:smallCaps w:val="false"/>
          <w:color w:val="000000"/>
          <w:spacing w:val="0"/>
          <w:sz w:val="28"/>
          <w:szCs w:val="28"/>
        </w:rPr>
        <w:t>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пяти лет</w:t>
      </w:r>
    </w:p>
    <w:p>
      <w:pPr>
        <w:pStyle w:val="Style15"/>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t xml:space="preserve">•  </w:t>
      </w:r>
      <w:r>
        <w:rPr>
          <w:b w:val="false"/>
          <w:i w:val="false"/>
          <w:caps w:val="false"/>
          <w:smallCaps w:val="false"/>
          <w:color w:val="000000"/>
          <w:spacing w:val="0"/>
          <w:sz w:val="28"/>
          <w:szCs w:val="28"/>
        </w:rPr>
        <w:t>или лишением свободы на срок от двух до пяти лет без лишения права заниматься определенной деятельностью.</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Примечание. Под частичной невыплатой заработной платы, пенсий, стипендий, пособий и иных установленных законом выплат в настоящей статье понимается осуществление платежа в размере менее половины подлежащей выплате суммы.</w:t>
      </w:r>
    </w:p>
    <w:p>
      <w:pPr>
        <w:pStyle w:val="Style15"/>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ОБЕСПЕЧЕНИЕ ПОВЫШЕНИЯ УРОВНЯ РЕАЛЬНОГО СОДЕРЖАНИЯ ЗАРАБОТНОЙ ПЛАТЫ</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Какие нормы действующего законодательства устанавливают порядок индексации заработной платы?</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соответствии со статьей 134 Трудового кодекса Российской Федерации повышения уровня реального содержания заработной платы включает индексацию заработной платы в связи с ростом потребительских цен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настоящее время трудовое законодательство Российской Федерации не предусматривает единого для всех работников способа индексации заработной платы. Законодатель устанавливает лишь обязанность работодателя осуществлять индексацию. Правила индексации заработной платы определяются в зависимости от источника финансирования организаций либо законами и подзаконными нормативными актами (для государственных органов, органов местного самоуправления, государственных и муниципальных учреждений), либо коллективным договором, соглашением, локальным нормативным актом (для других организаций).</w:t>
      </w:r>
    </w:p>
    <w:p>
      <w:pPr>
        <w:pStyle w:val="Style15"/>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Зачем проводится индексация заработной платы?</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Конституционным Судом Российской Федерации в определении от 17 июня 2010 г. № 913-О-О отмечено, что индексация заработной платы направлена на обеспечение повышения уровня реального содержания заработной платы, ее покупательной способности и по своей правовой природе представляет собой государственную гарантию по оплате труда работников (статья 130 Трудового Кодекса Российской Федерации).</w:t>
      </w:r>
    </w:p>
    <w:p>
      <w:pPr>
        <w:pStyle w:val="Style15"/>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Индексации заработной платы работников реального сектора экономики?</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Согласно статье 8 Трудового кодекса Российской Федерации (далее – Кодекс) в случаях, предусмотренных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определении Конституционного Суда Российской Федерации от 17 июля 2014 г. № 1707-О отмечено, что предусматривая различный порядок осуществления данной государственной гарантии для работников государственных органов, органов местного самоуправления, государственных и муниципальных учреждений и иных работодателей, федеральный законодатель преследовал цель защитить работодателей, на свой риск осуществляющих предпринимательскую и (или) иную экономическую деятельность, от непосильного обременения и одновременно - через институт социального партнерства - гарантировать участие работников и их представителей в принятии соответствующего согласованного решения в одной из указанных в статье 134 Кодекса правовых форм. Тем самым на основе принципов трудового законодательства, включая сочетание государственного и договорного регулирования трудовых отношений и иных непосредственно связанных с ними отношений, достигается баланс интересов работников и работодателей (постановление Конституционного Суда Российской Федерации от 9 февраля 2012 года № 2-П).</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Такое правовое регулирование направлено на учет особенностей правового положения работодателя, не относящегося к бюджетной сфере, и вместе с тем не позволяет ему лишить работников предусмотренной законом гарантии и уклониться от установления компенсации, поскольку предполагает определение ее размера, порядка и условий ее предоставления при заключении коллективного договора или трудового договора либо в локальном нормативном акте, принятом с учетом мнения выборного органа первичной профсоюзной организации.</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Таким образом, порядок, размер, сроки индексации заработной платы работодатели, не финансируемые из бюджета, вправе выбирать самостоятельно, с учетом мнения представительного органа работников. Они могут соответствовать официально установленному индексу потребительских цен по стране или в отдельном регионе, который публикует на своем сайте Росстат, величине инфляции, указанной в ежегодном федеральном законе о федеральном бюджете или бюджете соответствующего региона, на территории которого работает организация, росту прожиточного минимума трудоспособного населения и иным показателям, отражающим рост цен на товары (продукцию) и услуги.</w:t>
      </w:r>
    </w:p>
    <w:p>
      <w:pPr>
        <w:pStyle w:val="Style15"/>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Предусмотрена ли законодательством ответственность работодателя в случае непроведения индексации заработной платы?</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случае нарушения работодателем обязанности проводить индексацию заработной платы, отсутствия порядка и условий индексации в локальных нормативных актах организации (положении об оплате труда) он может быть привлечен к административной ответственности в виде штрафа в соответствии с Кодексом Российской Федерации об административных правонарушениях. Кроме того, в случае выявленного государственной инспекцией труда по месту нахождения работодателя или других уполномоченных государственных органов (прокуратура, суд) нарушения Трудового кодекса Российской Федерации  работодателем и выданного ей предписания работодатель обязан устранить выявленное нарушение трудового законодательства.</w:t>
      </w:r>
    </w:p>
    <w:p>
      <w:pPr>
        <w:pStyle w:val="Style15"/>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МИНИМАЛЬНЫЙ РАЗМЕР ОПЛАТЫ ТРУДА</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Кто устанавливает минимальный размер оплаты труда (МРОТ)?</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Величина минимального размера оплаты труда устанавливается одновременно на всей территории Российской Федерации Федеральным законом от 19 июня 2000 г. № 82-ФЗ «О минимальном размере оплаты труда». </w:t>
      </w:r>
    </w:p>
    <w:p>
      <w:pPr>
        <w:pStyle w:val="Style15"/>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Когда МРОТ будет доведен до прожиточного минимума?</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Согласно части 1 статьи 133 Трудового кодекса Российской Федерации (далее – Кодекс) 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Однако введение данной нормы отложено статьей 421 Кодекса, в соответствии с которой порядок и сроки поэтапного повышения минимального размера оплаты труда до величины прожиточного минимума устанавливаются федеральным законом.</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Основной проблемой реализации норм статей 133 и 421 ТК РФ является то, что в случае доведения МРОТ до среднероссийского прожиточного минимума в ряде субъектов Российской Федерации минимальная заработная плата превысит  региональные прожиточные минимумы на 29%-35%. Это потребует значительного увеличения расходов организаций реального сектора экономики, а также бюджетов всех уровней. При этом  в других регионах  минимальная заработная плата составила бы чуть больше половины от региональных прожиточных минимумов. Соответственно, МРОТ, установленный на уровне среднероссийского  прожиточного минимума трудоспособного населения, не обеспечивает учет региональных различий.</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Таким образом, целесообразно установить минимальный месячный уровень оплаты труда работников не ниже прожиточного минимума трудоспособного населения субъекта Российской Федерации. При этом уменьшится необходимость в мерах социальной поддержки, в частности оказании адресной социальной помощи малоимущим гражданам и выплаты субсидий на оплату  жилищно-коммунальных услуг. Также следует отметить, что увеличение стоимости труда является стимулом для работодателей к повышению производительности труда своих организаций.</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связи с этим  основным направлением станет «регионализация» МРОТ (установление одновременно на всей территории Российской Федерации единой величины МРОТ, выраженной в процентах от региональных прожиточных минимумов трудоспособного населения)</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целях реализации статей 133 и 421 Кодекса Минтрудом России был подготовлен проект федерального закона о поэтапном доведении минимального размера оплаты труда до величины прожиточного минимума трудоспособного населения (далее – законопроект).</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Законопроект был рассмотрен в июне 2015 года на заседании рабочей группы Минтруда России, в Российской трехсторонней комиссии по регулированию социально-трудовых отношений  на заседании рабочей группы по заработной плате, доходам и уровню жизни населения, а также на «круглом столе» Комитета Государственной Думы по труду, социальной политике и делам ветеранов.</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процессе обсуждения сохраняются концептуальные расхождения позиций сторон социального партнерства, связанные с определением минимального размера оплаты труда.</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Таким образом,  для согласования позиций сторон социального партнерства необходимо проведение дальнейших  консультаций. В связи с этим, законопроект не мог быть внесен в Государственную Думу Федерального Собрания Российской Федерации в сроки, предусмотренные для подготовки проекта федерального закона о федеральном бюджете на 2016 год.</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Консультации сторон социального партнерства по механизму повышения минимального размера оплаты труда до величины прожиточного минимума трудоспособного населения будут продолжены в соответствии с Генеральным соглашением между общероссийскими объединениями профсоюзов, общероссийскими объединениями работодателей и Правительством Российской Федерации.</w:t>
      </w:r>
    </w:p>
    <w:p>
      <w:pPr>
        <w:pStyle w:val="Style15"/>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Планируется ли повышение минимального размера оплаты труда в 2016 году и насколько?</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соответствии с Федеральным законом от 14 декабря 2015 г. № 376-ФЗ «О внесении изменения в статью 1 федерального закона «О минимальном размере оплаты труда» с 1 января 2016 года МРОТ установлен в сумме 6204 рубля в месяц (увеличение на 4%).</w:t>
      </w:r>
    </w:p>
    <w:p>
      <w:pPr>
        <w:pStyle w:val="Style15"/>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ОБЩИЕ ВОПРОСЫ</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Мнение/Разъяснение Минтруда России</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соответствии с Положением о Министерстве труда и социальной защиты Российской Федерации, утвержденным постановлением Правительства Российской Федерации от 19 июня 2012 г. № 610,  Минтруд России дает разъяснения по вопросам, отнесенным к компетенции Министерства, в случаях, предусмотренных законодательством Российской Федерации.</w:t>
      </w:r>
    </w:p>
    <w:p>
      <w:pPr>
        <w:pStyle w:val="Style15"/>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каких случаях можно обращаться в Роструд?</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случае, если работник считает, что его трудовые права нарушены, то он может обратиться в государственную инспекцию труда по месту нахождения работодателя для получения консультации по вопросу соблюдения трудовых прав или проведения контрольно – надзорных мероприятий (электронный сервис «Онлайнинспекция.рф»).</w:t>
      </w:r>
    </w:p>
    <w:p>
      <w:pPr>
        <w:pStyle w:val="Style15"/>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каких случаях перенаправляются обращения в Роструд</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случае жалоб на нарушения трудовых прав работников по результатам работы с обращениями граждан специалистами Минтруда России текст обращения может быть направлен в Федеральную службу по труду и занятости для проведения надзорно-контрольных мероприятий и направления ответа заявителю в соответствии с частью 3 статьи 8 Федерального закона от 2 мая 2006 г. № 59-ФЗ «О порядке рассмотрения обращений граждан Российской Федерации», Административным регламентом исполнения Федеральной службой по труду и занятости государственной функции по осуществлению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утвержденным приказом Минтруда России от 30 октября 2012 г. № 354н.</w:t>
      </w:r>
    </w:p>
    <w:p>
      <w:pPr>
        <w:pStyle w:val="Style15"/>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Порядок обжалования действий (бездействия) должностных лиц территориального органа Федеральной службы по труду и занятости, Федеральной службы по труду и занятости.</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соответствии с пунктом 1 Положения о Федеральной службе по труду и занятости, утверждённого постановлением Правительства Российской Федерации от 30 июня 2004 г. № 324 (далее — Положение),  Федеральная служба по труду и занятости является федеральным органом исполнительной власти, осуществляющим функции по контролю и надзору в сфере труда.</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Согласно пункту 4 Положения Федеральная служба по труду и занятости осуществляет свою деятельность непосредственно и через свои территориальные органы — государственные инспекции труда.</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соответствии со статьёй 361 Трудового кодекса Российской Федерации решения государственных инспекторов труда могут быть обжалованы соответствующему руководителю по подчиненности, главному государственному инспектору труда Российской Федерации и (или) в суд. Решения главного государственного инспектора труда Российской Федерации могут быть обжалованы в суд.</w:t>
      </w:r>
    </w:p>
    <w:p>
      <w:pPr>
        <w:pStyle w:val="Style15"/>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Согласно пункту 113 Административного регламента исполнения Федеральной службой по труду и занятости государственной функции по осуществлению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утверждённого приказом Министерства труда и социальной защиты Российской Федерации от 30 октября 2012 г. № 354н, зарегистрированного в Министерстве юстиции Российской Федерации 6 марта 2013 г., регистрационный № 27533, жалоба подается соответствующему руководителю по подчиненности. Жалобы на действия (бездействие) и решения уполномоченного должностного лица в территориальном органе Федеральной службы по труду и занятости рассматриваются руководителем территориального органа (его заместителем). Жалобы на действия (бездействие) и решения руководителя территориального органа Федеральной службы по труду и занятости (его заместителя) рассматриваются в Федеральной службе по труду и занятости должностными лицами, уполномоченными на рассмотрение жалоб. Жалобы на действия (бездействие) и решения должностных лиц, уполномоченных на рассмотрение жалоб в Федеральной службе по труду и занятости, рассматриваются её руководителем — главным государственным инспектором труда Российской Федерации. Решения главного государственного инспектора труда Российской Федерации могут быть обжалованы только в суде.</w:t>
      </w:r>
    </w:p>
    <w:p>
      <w:pPr>
        <w:pStyle w:val="Style15"/>
        <w:widowControl/>
        <w:spacing w:before="0" w:after="120"/>
        <w:jc w:val="center"/>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s>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en-US" w:eastAsia="en-US" w:bidi="en-US"/>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Andale Sans UI" w:cs="Tahoma"/>
      <w:color w:val="auto"/>
      <w:sz w:val="24"/>
      <w:szCs w:val="24"/>
      <w:lang w:val="zxx" w:eastAsia="zxx" w:bidi="zxx"/>
    </w:rPr>
  </w:style>
  <w:style w:type="paragraph" w:styleId="2">
    <w:name w:val="Heading 2"/>
    <w:basedOn w:val="Style14"/>
    <w:next w:val="Style15"/>
    <w:qFormat/>
    <w:pPr>
      <w:numPr>
        <w:ilvl w:val="0"/>
        <w:numId w:val="0"/>
      </w:numPr>
      <w:spacing w:before="200" w:after="120"/>
      <w:outlineLvl w:val="1"/>
    </w:pPr>
    <w:rPr>
      <w:rFonts w:ascii="Liberation Serif" w:hAnsi="Liberation Serif" w:eastAsia="Segoe UI" w:cs="Tahoma"/>
      <w:b/>
      <w:bCs/>
      <w:sz w:val="36"/>
      <w:szCs w:val="36"/>
    </w:rPr>
  </w:style>
  <w:style w:type="character" w:styleId="Style13">
    <w:name w:val="Выделение жирным"/>
    <w:qFormat/>
    <w:rPr>
      <w:b/>
      <w:bCs/>
    </w:rPr>
  </w:style>
  <w:style w:type="paragraph" w:styleId="Style14">
    <w:name w:val="Заголовок"/>
    <w:basedOn w:val="Normal"/>
    <w:next w:val="Style15"/>
    <w:qFormat/>
    <w:pPr>
      <w:keepNext/>
      <w:spacing w:before="240" w:after="120"/>
    </w:pPr>
    <w:rPr>
      <w:rFonts w:ascii="Arial" w:hAnsi="Arial" w:eastAsia="Andale Sans UI" w:cs="Tahoma"/>
      <w:sz w:val="28"/>
      <w:szCs w:val="28"/>
    </w:rPr>
  </w:style>
  <w:style w:type="paragraph" w:styleId="Style15">
    <w:name w:val="Body Text"/>
    <w:basedOn w:val="Normal"/>
    <w:pPr>
      <w:spacing w:before="0" w:after="120"/>
    </w:pPr>
    <w:rPr/>
  </w:style>
  <w:style w:type="paragraph" w:styleId="Style16">
    <w:name w:val="List"/>
    <w:basedOn w:val="Style15"/>
    <w:pPr/>
    <w:rPr>
      <w:rFonts w:cs="Tahoma"/>
    </w:rPr>
  </w:style>
  <w:style w:type="paragraph" w:styleId="Style17">
    <w:name w:val="Caption"/>
    <w:basedOn w:val="Normal"/>
    <w:qFormat/>
    <w:pPr>
      <w:suppressLineNumbers/>
      <w:spacing w:before="120" w:after="120"/>
    </w:pPr>
    <w:rPr>
      <w:rFonts w:cs="Tahoma"/>
      <w:i/>
      <w:iCs/>
      <w:sz w:val="24"/>
      <w:szCs w:val="24"/>
    </w:rPr>
  </w:style>
  <w:style w:type="paragraph" w:styleId="Style18">
    <w:name w:val="Указатель"/>
    <w:basedOn w:val="Normal"/>
    <w:qFormat/>
    <w:pPr>
      <w:suppressLineNumbers/>
    </w:pPr>
    <w:rPr>
      <w:rFonts w:cs="Tahom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LibreOffice/5.1.6.2$Linux_X86_64 LibreOffice_project/10m0$Build-2</Application>
  <Pages>18</Pages>
  <Words>5130</Words>
  <Characters>37108</Characters>
  <CharactersWithSpaces>42250</CharactersWithSpaces>
  <Paragraphs>183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ru-RU</dc:language>
  <cp:lastModifiedBy/>
  <dcterms:modified xsi:type="dcterms:W3CDTF">2016-09-15T04:36:44Z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