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7"/>
        <w:widowControl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23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» января 2015 г.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№ 10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создании рабочей группы по подготовке ведомственного перечня государственных услуг и работ, порядка определения нормативных затрат в сфере культуры и искусства, архивного дела Республики Хакасия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 исполнение пункта 6б Перечня поручений Президента Российской Федерации по итогам заседания Государственного совета Российской Федерации от 04.10.2013 № Пр2451ГС, в соответствии с постановлением Правительства Республики Хакасия от 09.07.2014 № 324 «Об утверждении Порядка формирования, ведения и утверждения ведомственных перечней государственных услуг и работ, оказываемых и выполняемых государственными учреждениями Республики Хакасия», п р и к а з ы в а ю: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Образовать в Министерстве культуры Республики Хакасия рабочую группу по подготовке ведомственного перечня государственных услуг и работ, порядка определения нормативных затрат в сфере культуры и искусства, архивного дела Республики Хакасия и утвердить ее состав (приложение).</w:t>
      </w:r>
    </w:p>
    <w:p>
      <w:pPr>
        <w:pStyle w:val="Style17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Членам рабочей группы по направлениям деятельности в срок до 03 февраля 2015 года с учетом мнения руководителей республиканских учреждений культуры, подведомственных министерству, подготовить ведомственный перечень государственных услуг и работ в сфере культуры и искусства на основе базового (отраслевого) перечня государственных (муниципальных) услуг и работ, размещенного федеральными органами государственной власти в информационной системе (</w:t>
      </w:r>
      <w:hyperlink r:id="rId2">
        <w:r>
          <w:rPr>
            <w:rStyle w:val="Style15"/>
            <w:b w:val="false"/>
            <w:i w:val="false"/>
            <w:caps w:val="false"/>
            <w:smallCaps w:val="false"/>
            <w:color w:val="76470C"/>
            <w:spacing w:val="0"/>
            <w:sz w:val="28"/>
            <w:szCs w:val="28"/>
            <w:u w:val="single"/>
          </w:rPr>
          <w:t>www.bus.gov.ru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для совместного обсуждения на заседании рабочей группы и утверждения приказом Министерства.  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Директорам республиканских учреждений культуры Республики Хакасия в срок до 30 января 2015 года:</w:t>
      </w:r>
    </w:p>
    <w:p>
      <w:pPr>
        <w:pStyle w:val="Style17"/>
        <w:widowControl/>
        <w:jc w:val="both"/>
        <w:rPr/>
      </w:pPr>
      <w:r>
        <w:rPr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подготовить на основе базового (отраслевого) перечня государственных (муниципальных) услуг и работ, размещенного федеральными органами государственной власти в информационной системе (</w:t>
      </w:r>
      <w:hyperlink r:id="rId3">
        <w:r>
          <w:rPr>
            <w:rStyle w:val="Style15"/>
            <w:b w:val="false"/>
            <w:i w:val="false"/>
            <w:caps w:val="false"/>
            <w:smallCaps w:val="false"/>
            <w:color w:val="76470C"/>
            <w:spacing w:val="0"/>
            <w:sz w:val="28"/>
            <w:szCs w:val="28"/>
            <w:u w:val="single"/>
          </w:rPr>
          <w:t>www.bus.gov.ru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), предложения по включению услуг и работ, выполняемых учреждением, в ведомственный перечень государственных услуг и работ в сфере культуры и искусства, архивного дела Республики Хакасия;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представить предложения в Министерство культуры Республики Хакасия курирующим специалистам по направлениям деятельности.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Начальнику отдела экономики и финансового обеспечения (Е.А. Злобина) обеспечить разработку порядка определения нормативных затрат при предоставлении государственных услуг, выполнении работ в сфере культуры и искусства, архивного дела до 03 февраля 2015 года.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Рабочей группе обеспечить представление копии приказа Министерства культуры Республики Хакасия об утверждении ведомственного перечня государственных услуг и работ в сфере культуры и искусства, архивного дела Республики Хакасия в Министерство финансов Республики Хакасия в срок до 05 февраля 2015 года.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Контроль за исполнением настоящего приказа оставляю за собой.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   С. Окольникова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</w:t>
        <w:br/>
        <w:t>к приказу Министерства культуры</w:t>
        <w:br/>
        <w:t>Республики Хакасия</w:t>
      </w:r>
    </w:p>
    <w:p>
      <w:pPr>
        <w:pStyle w:val="Style17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23.01.2015г. № 10</w:t>
      </w:r>
    </w:p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Состав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рабочей группы по подготовке ведомственного перечня государственных услуг и работ, порядка определения нормативных затрат в сфере культуры и искусства, архивного дела в Республике Хакасия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60"/>
        <w:gridCol w:w="7746"/>
      </w:tblGrid>
      <w:tr>
        <w:trPr/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</w:t>
              <w:br/>
              <w:t>Наталья Семеновна</w:t>
            </w:r>
          </w:p>
        </w:tc>
        <w:tc>
          <w:tcPr>
            <w:tcW w:w="6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4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Министра – начальник отдела по делам архивов Министерства культуры Республики Хакасия, председатель рабочей группы;</w:t>
            </w:r>
          </w:p>
        </w:tc>
      </w:tr>
      <w:tr>
        <w:trPr/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6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4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Браим</w:t>
              <w:br/>
              <w:t>Ирина Викторовна</w:t>
            </w:r>
          </w:p>
        </w:tc>
        <w:tc>
          <w:tcPr>
            <w:tcW w:w="6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4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Министра – начальник отдела-инспекции по охране культурного наследия Министерства культуры Республики Хакасия;</w:t>
            </w:r>
          </w:p>
        </w:tc>
      </w:tr>
      <w:tr>
        <w:trPr/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Трошкина</w:t>
              <w:br/>
              <w:t>Юлия Владимировна</w:t>
            </w:r>
          </w:p>
        </w:tc>
        <w:tc>
          <w:tcPr>
            <w:tcW w:w="6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4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Министра культуры Республики Хакасия;</w:t>
            </w:r>
          </w:p>
        </w:tc>
      </w:tr>
      <w:tr>
        <w:trPr/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</w:t>
              <w:br/>
              <w:t>Валентина Ивановна</w:t>
            </w:r>
          </w:p>
        </w:tc>
        <w:tc>
          <w:tcPr>
            <w:tcW w:w="6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4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современного искусства Министерства культуры Республики Хакасия;</w:t>
            </w:r>
          </w:p>
        </w:tc>
      </w:tr>
      <w:tr>
        <w:trPr/>
        <w:tc>
          <w:tcPr>
            <w:tcW w:w="183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Злобина</w:t>
              <w:br/>
              <w:t>Елена Александровна</w:t>
            </w:r>
          </w:p>
        </w:tc>
        <w:tc>
          <w:tcPr>
            <w:tcW w:w="6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74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 и финансового обеспечения Министерства культуры Республики Хакасия.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us.gov.ru/" TargetMode="External"/><Relationship Id="rId3" Type="http://schemas.openxmlformats.org/officeDocument/2006/relationships/hyperlink" Target="http://www.bus.gov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2</Pages>
  <Words>462</Words>
  <Characters>3299</Characters>
  <CharactersWithSpaces>3893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2016-09-15T04:19:03Z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