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4123" w14:textId="77777777" w:rsidR="00C1448D" w:rsidRPr="00907EAB" w:rsidRDefault="00C1448D" w:rsidP="00907EAB">
      <w:pPr>
        <w:pStyle w:val="1"/>
        <w:rPr>
          <w:color w:val="auto"/>
          <w:shd w:val="clear" w:color="auto" w:fill="EAEFED"/>
        </w:rPr>
      </w:pPr>
      <w:r w:rsidRPr="00907EAB">
        <w:rPr>
          <w:color w:val="auto"/>
        </w:rPr>
        <w:fldChar w:fldCharType="begin"/>
      </w:r>
      <w:r w:rsidRPr="00907EAB">
        <w:rPr>
          <w:color w:val="auto"/>
        </w:rPr>
        <w:instrText>HYPERLINK "https://internet.garant.ru/document/redirect/20548461/0"</w:instrText>
      </w:r>
      <w:r w:rsidR="00907EAB" w:rsidRPr="00907EAB">
        <w:rPr>
          <w:color w:val="auto"/>
        </w:rPr>
      </w:r>
      <w:r w:rsidRPr="00907EAB">
        <w:rPr>
          <w:color w:val="auto"/>
        </w:rPr>
        <w:fldChar w:fldCharType="separate"/>
      </w:r>
      <w:r w:rsidRPr="00907EAB">
        <w:rPr>
          <w:rStyle w:val="a4"/>
          <w:rFonts w:cs="Times New Roman CYR"/>
          <w:color w:val="auto"/>
        </w:rPr>
        <w:t>Приказ Министерства культуры Республики Хакасия от 15 октября 2013 г. N 127 "Об утверждении Перечня должностей государственной гражданской службы в Министерстве культуры Республики Хакасия, связанных с коррупционными рисками, при назначении на которые граждане и при замещении которых государственные гражданские служащие Министерства культуры Республики Хакасия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 изменениями и дополнениями</w:t>
      </w:r>
      <w:r w:rsidR="00907EAB" w:rsidRPr="00907EAB">
        <w:rPr>
          <w:rStyle w:val="a4"/>
          <w:rFonts w:cs="Times New Roman CYR"/>
          <w:color w:val="auto"/>
        </w:rPr>
        <w:t xml:space="preserve"> </w:t>
      </w:r>
      <w:r w:rsidRPr="00907EAB">
        <w:rPr>
          <w:color w:val="auto"/>
        </w:rPr>
        <w:fldChar w:fldCharType="end"/>
      </w:r>
      <w:r w:rsidRPr="00907EAB">
        <w:rPr>
          <w:color w:val="auto"/>
        </w:rPr>
        <w:t>от:</w:t>
      </w:r>
      <w:r w:rsidR="00907EAB" w:rsidRPr="00907EAB">
        <w:rPr>
          <w:color w:val="auto"/>
        </w:rPr>
        <w:t xml:space="preserve"> </w:t>
      </w:r>
      <w:r w:rsidRPr="00907EAB">
        <w:rPr>
          <w:color w:val="auto"/>
          <w:shd w:val="clear" w:color="auto" w:fill="EAEFED"/>
        </w:rPr>
        <w:t>7 мая 2015 г., 6 февраля 2018 г., 28 июня 2019 г., 10 марта 2020 г., 8 февраля 2021 г., 22 мая 2023 г., 5 декабря 2025 г.</w:t>
      </w:r>
      <w:r w:rsidR="00907EAB">
        <w:rPr>
          <w:color w:val="auto"/>
          <w:shd w:val="clear" w:color="auto" w:fill="EAEFED"/>
        </w:rPr>
        <w:t>)</w:t>
      </w:r>
    </w:p>
    <w:p w14:paraId="4678AF69" w14:textId="77777777" w:rsidR="00C1448D" w:rsidRDefault="00C1448D"/>
    <w:p w14:paraId="1EEE24DD" w14:textId="77777777" w:rsidR="00C1448D" w:rsidRDefault="00C1448D">
      <w:r>
        <w:t xml:space="preserve">В соответствии с </w:t>
      </w:r>
      <w:hyperlink r:id="rId7" w:history="1">
        <w:r>
          <w:rPr>
            <w:rStyle w:val="a4"/>
            <w:rFonts w:cs="Times New Roman CYR"/>
          </w:rPr>
          <w:t>постановлением</w:t>
        </w:r>
      </w:hyperlink>
      <w:r>
        <w:t xml:space="preserve"> Правительства Республики Хакасия от 22.08.2013 N 467 "Об утверждении Перечня должностей государственной гражданской службы Республики Хакасия, при замещении которых государственные гражданские служащие Республики Хакасия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приказываю:</w:t>
      </w:r>
    </w:p>
    <w:p w14:paraId="31090455" w14:textId="77777777" w:rsidR="00C1448D" w:rsidRDefault="00C1448D">
      <w:r>
        <w:t xml:space="preserve">1. Утвердить прилагаемый </w:t>
      </w:r>
      <w:hyperlink w:anchor="sub_1000" w:history="1">
        <w:r>
          <w:rPr>
            <w:rStyle w:val="a4"/>
            <w:rFonts w:cs="Times New Roman CYR"/>
          </w:rPr>
          <w:t>Перечень</w:t>
        </w:r>
      </w:hyperlink>
      <w:r>
        <w:t xml:space="preserve"> должностей государственной гражданской службы Республики Хакасия в Министерстве культуры Республики Хакасия, связанных с коррупционными рисками, при замещении которых государственные гражданские служащие Министерства культуры Республики Хакасия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 должностей).</w:t>
      </w:r>
    </w:p>
    <w:p w14:paraId="41F806BF" w14:textId="77777777" w:rsidR="00C1448D" w:rsidRDefault="00C1448D">
      <w:bookmarkStart w:id="0" w:name="sub_2"/>
      <w:r>
        <w:t>2. Установить, что:</w:t>
      </w:r>
    </w:p>
    <w:p w14:paraId="6327AD5E" w14:textId="77777777" w:rsidR="00C1448D" w:rsidRDefault="00C1448D">
      <w:bookmarkStart w:id="1" w:name="sub_1001"/>
      <w:bookmarkEnd w:id="0"/>
      <w:r>
        <w:t xml:space="preserve">2.1. обязанности, установленные </w:t>
      </w:r>
      <w:hyperlink r:id="rId8" w:history="1">
        <w:r>
          <w:rPr>
            <w:rStyle w:val="a4"/>
            <w:rFonts w:cs="Times New Roman CYR"/>
          </w:rPr>
          <w:t>статьей 12</w:t>
        </w:r>
      </w:hyperlink>
      <w:r>
        <w:t xml:space="preserve"> Федерального закона от 25.12.2008 N 273-ФЗ "О противодействии коррупции", подлежат исполнению гражданами, замещавшими должности государственной гражданской службы в Министерстве культуры Республики Хакасия, включенные в Перечень должностей;</w:t>
      </w:r>
    </w:p>
    <w:p w14:paraId="0432E324" w14:textId="77777777" w:rsidR="00C1448D" w:rsidRDefault="00C1448D">
      <w:bookmarkStart w:id="2" w:name="sub_1002"/>
      <w:bookmarkEnd w:id="1"/>
      <w:r>
        <w:t>2.2. государственные гражданские служащие Министерства культуры Республики Хакасия, включенные в Перечень должностей, обязаны представлять сведения о своих расходах, а также о расходах своих супруги (супруга) и несовершеннолетних детей в порядке, установленном законодательством (</w:t>
      </w:r>
      <w:hyperlink r:id="rId9" w:history="1">
        <w:r>
          <w:rPr>
            <w:rStyle w:val="a4"/>
            <w:rFonts w:cs="Times New Roman CYR"/>
          </w:rPr>
          <w:t>статья 20.1</w:t>
        </w:r>
      </w:hyperlink>
      <w:r>
        <w:t xml:space="preserve"> Федерального закона от 27.07.2004 N 79-ФЗ "О государственной гражданской службе Российской Федерации, </w:t>
      </w:r>
      <w:hyperlink r:id="rId10" w:history="1">
        <w:r>
          <w:rPr>
            <w:rStyle w:val="a4"/>
            <w:rFonts w:cs="Times New Roman CYR"/>
          </w:rPr>
          <w:t>статья 8.1</w:t>
        </w:r>
      </w:hyperlink>
      <w:r>
        <w:t xml:space="preserve"> Федерального закона от 25.12.2008 N 273-ФЗ "О противодействии коррупции", </w:t>
      </w:r>
      <w:hyperlink r:id="rId11" w:history="1">
        <w:r>
          <w:rPr>
            <w:rStyle w:val="a4"/>
            <w:rFonts w:cs="Times New Roman CYR"/>
          </w:rPr>
          <w:t>Закон</w:t>
        </w:r>
      </w:hyperlink>
      <w:r>
        <w:t xml:space="preserve"> Республики Хакасия от 03.06.2013 N 48-ЗРХ "О контроле за соответствием расходов лиц, замещающих государственные должности Республики Хакасия, и иных лиц их доходам").</w:t>
      </w:r>
    </w:p>
    <w:p w14:paraId="2F409673" w14:textId="77777777" w:rsidR="00C1448D" w:rsidRDefault="00C1448D">
      <w:bookmarkStart w:id="3" w:name="sub_3"/>
      <w:bookmarkEnd w:id="2"/>
      <w:r>
        <w:t>3. Шароватовой Л.В., советнику кадровой службы, ознакомить государственных гражданских служащих Министерства культуры Республики Хакасия с содержанием настоящего приказа под роспись.</w:t>
      </w:r>
    </w:p>
    <w:p w14:paraId="5BD8805C" w14:textId="77777777" w:rsidR="00C1448D" w:rsidRDefault="00C1448D">
      <w:bookmarkStart w:id="4" w:name="sub_4"/>
      <w:bookmarkEnd w:id="3"/>
      <w:r>
        <w:t>4. Признать утратившими силу приказы:</w:t>
      </w:r>
    </w:p>
    <w:p w14:paraId="1BC1274F" w14:textId="77777777" w:rsidR="00C1448D" w:rsidRDefault="00C1448D">
      <w:bookmarkStart w:id="5" w:name="sub_1003"/>
      <w:bookmarkEnd w:id="4"/>
      <w:r>
        <w:t>4.1. от 11.05.2011 N 56 "О перечне должностей государственных гражданских служащих Министерства культуры Республики Хакасия с высоким риском коррупционных проявлений";</w:t>
      </w:r>
    </w:p>
    <w:p w14:paraId="5C0DCC07" w14:textId="77777777" w:rsidR="00C1448D" w:rsidRDefault="00C1448D">
      <w:bookmarkStart w:id="6" w:name="sub_1004"/>
      <w:bookmarkEnd w:id="5"/>
      <w:r>
        <w:t xml:space="preserve">4.2. </w:t>
      </w:r>
      <w:hyperlink r:id="rId12" w:history="1">
        <w:r>
          <w:rPr>
            <w:rStyle w:val="a4"/>
            <w:rFonts w:cs="Times New Roman CYR"/>
          </w:rPr>
          <w:t>от 20.12.2012 N 204</w:t>
        </w:r>
      </w:hyperlink>
      <w:r>
        <w:t xml:space="preserve"> "О выполнении пункта 4 Указа Президента Российской Федерации от 21.07.2010 N 925 "О мерах по реализации отдельных положений Федерального закона "О противодействии коррупции".</w:t>
      </w:r>
    </w:p>
    <w:p w14:paraId="18590994" w14:textId="77777777" w:rsidR="00C1448D" w:rsidRDefault="00C1448D">
      <w:bookmarkStart w:id="7" w:name="sub_5"/>
      <w:bookmarkEnd w:id="6"/>
      <w:r>
        <w:t>5. Контроль исполнения настоящего приказа оставляю за собой.</w:t>
      </w:r>
    </w:p>
    <w:bookmarkEnd w:id="7"/>
    <w:p w14:paraId="2AD12EDC" w14:textId="77777777" w:rsidR="00C1448D" w:rsidRDefault="00C1448D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C1448D" w14:paraId="7A857220" w14:textId="77777777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14:paraId="35FF7B53" w14:textId="77777777" w:rsidR="00C1448D" w:rsidRDefault="00C1448D">
            <w:pPr>
              <w:pStyle w:val="ac"/>
            </w:pPr>
            <w:r>
              <w:t>Исполняющая обязанности Министра культуры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14:paraId="252AEAFB" w14:textId="77777777" w:rsidR="00C1448D" w:rsidRDefault="00C1448D">
            <w:pPr>
              <w:pStyle w:val="aa"/>
              <w:jc w:val="right"/>
            </w:pPr>
            <w:r>
              <w:t xml:space="preserve">И. </w:t>
            </w:r>
            <w:proofErr w:type="spellStart"/>
            <w:r>
              <w:t>Браим</w:t>
            </w:r>
            <w:proofErr w:type="spellEnd"/>
          </w:p>
        </w:tc>
      </w:tr>
    </w:tbl>
    <w:p w14:paraId="6C7838BF" w14:textId="77777777" w:rsidR="00C1448D" w:rsidRDefault="00C1448D"/>
    <w:p w14:paraId="5B25F2CB" w14:textId="77777777" w:rsidR="00C1448D" w:rsidRPr="00907EAB" w:rsidRDefault="00C1448D">
      <w:pPr>
        <w:jc w:val="right"/>
        <w:rPr>
          <w:rStyle w:val="a3"/>
          <w:rFonts w:ascii="Times New Roman" w:hAnsi="Times New Roman" w:cs="Times New Roman"/>
          <w:b w:val="0"/>
        </w:rPr>
      </w:pPr>
      <w:r w:rsidRPr="00907EAB">
        <w:rPr>
          <w:rStyle w:val="a3"/>
          <w:rFonts w:ascii="Times New Roman" w:hAnsi="Times New Roman" w:cs="Times New Roman"/>
          <w:b w:val="0"/>
        </w:rPr>
        <w:lastRenderedPageBreak/>
        <w:t>Приложение</w:t>
      </w:r>
    </w:p>
    <w:p w14:paraId="59E035E1" w14:textId="77777777" w:rsidR="00C1448D" w:rsidRPr="00907EAB" w:rsidRDefault="00C1448D">
      <w:pPr>
        <w:jc w:val="right"/>
        <w:rPr>
          <w:rStyle w:val="a3"/>
          <w:rFonts w:ascii="Times New Roman" w:hAnsi="Times New Roman" w:cs="Times New Roman"/>
          <w:b w:val="0"/>
        </w:rPr>
      </w:pPr>
    </w:p>
    <w:p w14:paraId="097FD44E" w14:textId="77777777" w:rsidR="00C1448D" w:rsidRPr="00907EAB" w:rsidRDefault="00C1448D">
      <w:pPr>
        <w:jc w:val="right"/>
        <w:rPr>
          <w:rStyle w:val="a3"/>
          <w:rFonts w:ascii="Times New Roman" w:hAnsi="Times New Roman" w:cs="Times New Roman"/>
          <w:b w:val="0"/>
        </w:rPr>
      </w:pPr>
      <w:r w:rsidRPr="00907EAB">
        <w:rPr>
          <w:rStyle w:val="a3"/>
          <w:rFonts w:ascii="Times New Roman" w:hAnsi="Times New Roman" w:cs="Times New Roman"/>
          <w:b w:val="0"/>
        </w:rPr>
        <w:t>Утвержден</w:t>
      </w:r>
      <w:r w:rsidRPr="00907EAB">
        <w:rPr>
          <w:rStyle w:val="a3"/>
          <w:rFonts w:ascii="Times New Roman" w:hAnsi="Times New Roman" w:cs="Times New Roman"/>
          <w:b w:val="0"/>
        </w:rPr>
        <w:br/>
      </w:r>
      <w:hyperlink w:anchor="sub_0" w:history="1">
        <w:r w:rsidRPr="00907EAB">
          <w:rPr>
            <w:rStyle w:val="a4"/>
            <w:rFonts w:ascii="Times New Roman" w:hAnsi="Times New Roman"/>
            <w:color w:val="auto"/>
          </w:rPr>
          <w:t>приказом</w:t>
        </w:r>
      </w:hyperlink>
      <w:r w:rsidRPr="00907EAB">
        <w:rPr>
          <w:rStyle w:val="a3"/>
          <w:rFonts w:ascii="Times New Roman" w:hAnsi="Times New Roman" w:cs="Times New Roman"/>
          <w:b w:val="0"/>
          <w:color w:val="auto"/>
        </w:rPr>
        <w:t xml:space="preserve"> Мин</w:t>
      </w:r>
      <w:r w:rsidRPr="00907EAB">
        <w:rPr>
          <w:rStyle w:val="a3"/>
          <w:rFonts w:ascii="Times New Roman" w:hAnsi="Times New Roman" w:cs="Times New Roman"/>
          <w:b w:val="0"/>
        </w:rPr>
        <w:t>истерства культуры</w:t>
      </w:r>
      <w:r w:rsidRPr="00907EAB">
        <w:rPr>
          <w:rStyle w:val="a3"/>
          <w:rFonts w:ascii="Times New Roman" w:hAnsi="Times New Roman" w:cs="Times New Roman"/>
          <w:b w:val="0"/>
        </w:rPr>
        <w:br/>
        <w:t xml:space="preserve">Республики Хакасия "Об утверждении </w:t>
      </w:r>
      <w:r w:rsidRPr="00907EAB">
        <w:rPr>
          <w:rStyle w:val="a3"/>
          <w:rFonts w:ascii="Times New Roman" w:hAnsi="Times New Roman" w:cs="Times New Roman"/>
          <w:b w:val="0"/>
        </w:rPr>
        <w:br/>
        <w:t>Перечня должностей государственной</w:t>
      </w:r>
      <w:r w:rsidRPr="00907EAB">
        <w:rPr>
          <w:rStyle w:val="a3"/>
          <w:rFonts w:ascii="Times New Roman" w:hAnsi="Times New Roman" w:cs="Times New Roman"/>
          <w:b w:val="0"/>
        </w:rPr>
        <w:br/>
        <w:t xml:space="preserve">гражданской службы в Министерстве </w:t>
      </w:r>
      <w:r w:rsidRPr="00907EAB">
        <w:rPr>
          <w:rStyle w:val="a3"/>
          <w:rFonts w:ascii="Times New Roman" w:hAnsi="Times New Roman" w:cs="Times New Roman"/>
          <w:b w:val="0"/>
        </w:rPr>
        <w:br/>
        <w:t xml:space="preserve">культуры Республики Хакасия, </w:t>
      </w:r>
      <w:r w:rsidRPr="00907EAB">
        <w:rPr>
          <w:rStyle w:val="a3"/>
          <w:rFonts w:ascii="Times New Roman" w:hAnsi="Times New Roman" w:cs="Times New Roman"/>
          <w:b w:val="0"/>
        </w:rPr>
        <w:br/>
        <w:t>связанных с коррупционными рисками,</w:t>
      </w:r>
      <w:r w:rsidRPr="00907EAB">
        <w:rPr>
          <w:rStyle w:val="a3"/>
          <w:rFonts w:ascii="Times New Roman" w:hAnsi="Times New Roman" w:cs="Times New Roman"/>
          <w:b w:val="0"/>
        </w:rPr>
        <w:br/>
        <w:t xml:space="preserve">при замещении которых государственные </w:t>
      </w:r>
      <w:r w:rsidRPr="00907EAB">
        <w:rPr>
          <w:rStyle w:val="a3"/>
          <w:rFonts w:ascii="Times New Roman" w:hAnsi="Times New Roman" w:cs="Times New Roman"/>
          <w:b w:val="0"/>
        </w:rPr>
        <w:br/>
        <w:t xml:space="preserve">гражданские служащие Министерства </w:t>
      </w:r>
      <w:r w:rsidRPr="00907EAB">
        <w:rPr>
          <w:rStyle w:val="a3"/>
          <w:rFonts w:ascii="Times New Roman" w:hAnsi="Times New Roman" w:cs="Times New Roman"/>
          <w:b w:val="0"/>
        </w:rPr>
        <w:br/>
        <w:t>культуры Республики Хакасия обязаны</w:t>
      </w:r>
      <w:r w:rsidRPr="00907EAB">
        <w:rPr>
          <w:rStyle w:val="a3"/>
          <w:rFonts w:ascii="Times New Roman" w:hAnsi="Times New Roman" w:cs="Times New Roman"/>
          <w:b w:val="0"/>
        </w:rPr>
        <w:br/>
        <w:t xml:space="preserve">представлять сведения о своих доходах, </w:t>
      </w:r>
      <w:r w:rsidRPr="00907EAB">
        <w:rPr>
          <w:rStyle w:val="a3"/>
          <w:rFonts w:ascii="Times New Roman" w:hAnsi="Times New Roman" w:cs="Times New Roman"/>
          <w:b w:val="0"/>
        </w:rPr>
        <w:br/>
        <w:t xml:space="preserve">об имуществе и обязательствах </w:t>
      </w:r>
      <w:r w:rsidRPr="00907EAB">
        <w:rPr>
          <w:rStyle w:val="a3"/>
          <w:rFonts w:ascii="Times New Roman" w:hAnsi="Times New Roman" w:cs="Times New Roman"/>
          <w:b w:val="0"/>
        </w:rPr>
        <w:br/>
        <w:t xml:space="preserve">имущественного характера, а также </w:t>
      </w:r>
      <w:r w:rsidRPr="00907EAB">
        <w:rPr>
          <w:rStyle w:val="a3"/>
          <w:rFonts w:ascii="Times New Roman" w:hAnsi="Times New Roman" w:cs="Times New Roman"/>
          <w:b w:val="0"/>
        </w:rPr>
        <w:br/>
        <w:t>сведения о доходах, об имуществе</w:t>
      </w:r>
      <w:r w:rsidRPr="00907EAB">
        <w:rPr>
          <w:rStyle w:val="a3"/>
          <w:rFonts w:ascii="Times New Roman" w:hAnsi="Times New Roman" w:cs="Times New Roman"/>
          <w:b w:val="0"/>
        </w:rPr>
        <w:br/>
        <w:t>и обязательствах имущественного</w:t>
      </w:r>
      <w:r w:rsidRPr="00907EAB">
        <w:rPr>
          <w:rStyle w:val="a3"/>
          <w:rFonts w:ascii="Times New Roman" w:hAnsi="Times New Roman" w:cs="Times New Roman"/>
          <w:b w:val="0"/>
        </w:rPr>
        <w:br/>
        <w:t>характера своих супруги (супруга)</w:t>
      </w:r>
      <w:r w:rsidRPr="00907EAB">
        <w:rPr>
          <w:rStyle w:val="a3"/>
          <w:rFonts w:ascii="Times New Roman" w:hAnsi="Times New Roman" w:cs="Times New Roman"/>
          <w:b w:val="0"/>
        </w:rPr>
        <w:br/>
        <w:t>и несовершеннолетних детей"</w:t>
      </w:r>
    </w:p>
    <w:p w14:paraId="08006677" w14:textId="77777777" w:rsidR="00C1448D" w:rsidRDefault="00C1448D"/>
    <w:p w14:paraId="1267AA91" w14:textId="77777777" w:rsidR="00C1448D" w:rsidRDefault="00C1448D">
      <w:pPr>
        <w:pStyle w:val="1"/>
      </w:pPr>
      <w:bookmarkStart w:id="8" w:name="sub_1027"/>
      <w:r>
        <w:t>Перечень</w:t>
      </w:r>
      <w:r>
        <w:br/>
        <w:t>должностей государственной гражданской службы Республики Хакасия в Министерстве культуры Республики Хакасия, связанных с коррупционными рисками, при замещении которых государственные гражданские служащие Министерства культуры Республики Хакасия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bookmarkEnd w:id="8"/>
    <w:p w14:paraId="2E072D28" w14:textId="77777777" w:rsidR="00C1448D" w:rsidRDefault="00C1448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9"/>
        <w:gridCol w:w="1771"/>
        <w:gridCol w:w="5722"/>
      </w:tblGrid>
      <w:tr w:rsidR="00C1448D" w14:paraId="4FD0A8C7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1F03" w14:textId="77777777" w:rsidR="00C1448D" w:rsidRDefault="00C1448D">
            <w:pPr>
              <w:pStyle w:val="aa"/>
              <w:jc w:val="center"/>
            </w:pPr>
            <w:r>
              <w:t>Категория должностей государственной гражданской службы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9ADE" w14:textId="77777777" w:rsidR="00C1448D" w:rsidRDefault="00C1448D">
            <w:pPr>
              <w:pStyle w:val="aa"/>
              <w:jc w:val="center"/>
            </w:pPr>
            <w:r>
              <w:t>Группа должностей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81C40" w14:textId="77777777" w:rsidR="00C1448D" w:rsidRDefault="00C1448D">
            <w:pPr>
              <w:pStyle w:val="aa"/>
              <w:jc w:val="center"/>
            </w:pPr>
            <w:r>
              <w:t>Наименование должности</w:t>
            </w:r>
          </w:p>
        </w:tc>
      </w:tr>
      <w:tr w:rsidR="00C1448D" w14:paraId="193C0D0B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B8DB" w14:textId="77777777" w:rsidR="00C1448D" w:rsidRDefault="00C1448D">
            <w:pPr>
              <w:pStyle w:val="aa"/>
              <w:jc w:val="center"/>
            </w:pPr>
            <w:r>
              <w:t>Руководители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5E0" w14:textId="77777777" w:rsidR="00C1448D" w:rsidRDefault="00C1448D">
            <w:pPr>
              <w:pStyle w:val="aa"/>
              <w:jc w:val="center"/>
            </w:pPr>
            <w:r>
              <w:t>Высшая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024AE" w14:textId="77777777" w:rsidR="00C1448D" w:rsidRDefault="00C1448D">
            <w:pPr>
              <w:pStyle w:val="aa"/>
              <w:jc w:val="center"/>
            </w:pPr>
            <w:r>
              <w:t>Заместитель министра</w:t>
            </w:r>
          </w:p>
        </w:tc>
      </w:tr>
      <w:tr w:rsidR="00C1448D" w14:paraId="66B0508D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0CC7" w14:textId="77777777" w:rsidR="00C1448D" w:rsidRDefault="00C1448D">
            <w:pPr>
              <w:pStyle w:val="aa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0775" w14:textId="77777777" w:rsidR="00C1448D" w:rsidRDefault="00C1448D">
            <w:pPr>
              <w:pStyle w:val="aa"/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AF330" w14:textId="77777777" w:rsidR="00C1448D" w:rsidRDefault="00C1448D">
            <w:pPr>
              <w:pStyle w:val="aa"/>
              <w:jc w:val="center"/>
            </w:pPr>
            <w:r>
              <w:t>Заместитель министра - начальник отдела культурного наследия и развития креативных индустрий</w:t>
            </w:r>
          </w:p>
        </w:tc>
      </w:tr>
      <w:tr w:rsidR="00C1448D" w14:paraId="634EB22D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2271" w14:textId="77777777" w:rsidR="00C1448D" w:rsidRDefault="00C1448D">
            <w:pPr>
              <w:pStyle w:val="aa"/>
              <w:jc w:val="center"/>
            </w:pPr>
            <w:r>
              <w:t>Помощники (советники)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0E24" w14:textId="77777777" w:rsidR="00C1448D" w:rsidRDefault="00C1448D">
            <w:pPr>
              <w:pStyle w:val="aa"/>
              <w:jc w:val="center"/>
            </w:pPr>
            <w:r>
              <w:t>Высшая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01A52" w14:textId="77777777" w:rsidR="00C1448D" w:rsidRDefault="00C1448D">
            <w:pPr>
              <w:pStyle w:val="aa"/>
              <w:jc w:val="center"/>
            </w:pPr>
            <w:r>
              <w:t>Помощник министра</w:t>
            </w:r>
          </w:p>
        </w:tc>
      </w:tr>
      <w:tr w:rsidR="00C1448D" w14:paraId="479904F4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4D6D" w14:textId="77777777" w:rsidR="00C1448D" w:rsidRDefault="00C1448D">
            <w:pPr>
              <w:pStyle w:val="aa"/>
              <w:jc w:val="center"/>
            </w:pPr>
            <w:r>
              <w:t>Специалисты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29B6" w14:textId="77777777" w:rsidR="00C1448D" w:rsidRDefault="00C1448D">
            <w:pPr>
              <w:pStyle w:val="aa"/>
              <w:jc w:val="center"/>
            </w:pPr>
            <w:r>
              <w:t>Ведущая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E0029" w14:textId="77777777" w:rsidR="00C1448D" w:rsidRDefault="00C1448D">
            <w:pPr>
              <w:pStyle w:val="aa"/>
              <w:jc w:val="center"/>
            </w:pPr>
            <w:r>
              <w:t>Советник</w:t>
            </w:r>
          </w:p>
        </w:tc>
      </w:tr>
      <w:tr w:rsidR="00C1448D" w14:paraId="7C1DAF68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5FD93C" w14:textId="77777777" w:rsidR="00C1448D" w:rsidRDefault="00C1448D">
            <w:pPr>
              <w:pStyle w:val="aa"/>
              <w:jc w:val="center"/>
            </w:pPr>
            <w:r>
              <w:t>Координационно-аналитический отдел</w:t>
            </w:r>
          </w:p>
        </w:tc>
      </w:tr>
      <w:tr w:rsidR="00C1448D" w14:paraId="76695F50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161B" w14:textId="77777777" w:rsidR="00C1448D" w:rsidRDefault="00C1448D">
            <w:pPr>
              <w:pStyle w:val="aa"/>
              <w:jc w:val="center"/>
            </w:pPr>
            <w:r>
              <w:t>Специалисты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BDE3" w14:textId="77777777" w:rsidR="00C1448D" w:rsidRDefault="00C1448D">
            <w:pPr>
              <w:pStyle w:val="aa"/>
              <w:jc w:val="center"/>
            </w:pPr>
            <w:r>
              <w:t>Главная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46A28" w14:textId="77777777" w:rsidR="00C1448D" w:rsidRDefault="00C1448D">
            <w:pPr>
              <w:pStyle w:val="aa"/>
              <w:jc w:val="center"/>
            </w:pPr>
            <w:r>
              <w:t>Начальник отдела</w:t>
            </w:r>
          </w:p>
        </w:tc>
      </w:tr>
      <w:tr w:rsidR="00C1448D" w14:paraId="488AD59C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77A6" w14:textId="77777777" w:rsidR="00C1448D" w:rsidRDefault="00C1448D">
            <w:pPr>
              <w:pStyle w:val="aa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F13F" w14:textId="77777777" w:rsidR="00C1448D" w:rsidRDefault="00C1448D">
            <w:pPr>
              <w:pStyle w:val="aa"/>
              <w:jc w:val="center"/>
            </w:pPr>
            <w:r>
              <w:t>Ведущая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FE4D7" w14:textId="77777777" w:rsidR="00C1448D" w:rsidRDefault="00C1448D">
            <w:pPr>
              <w:pStyle w:val="aa"/>
              <w:jc w:val="center"/>
            </w:pPr>
            <w:r>
              <w:t>Заместитель начальника отдела</w:t>
            </w:r>
          </w:p>
        </w:tc>
      </w:tr>
      <w:tr w:rsidR="00C1448D" w14:paraId="7E8700D3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A2C8" w14:textId="77777777" w:rsidR="00C1448D" w:rsidRDefault="00C1448D">
            <w:pPr>
              <w:pStyle w:val="aa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95B8" w14:textId="77777777" w:rsidR="00C1448D" w:rsidRDefault="00C1448D">
            <w:pPr>
              <w:pStyle w:val="aa"/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27D1F" w14:textId="77777777" w:rsidR="00C1448D" w:rsidRDefault="00C1448D">
            <w:pPr>
              <w:pStyle w:val="aa"/>
              <w:jc w:val="center"/>
            </w:pPr>
            <w:r>
              <w:t>Ведущий советник</w:t>
            </w:r>
          </w:p>
        </w:tc>
      </w:tr>
      <w:tr w:rsidR="00C1448D" w14:paraId="1B467B36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379471" w14:textId="77777777" w:rsidR="00C1448D" w:rsidRDefault="00C1448D">
            <w:pPr>
              <w:pStyle w:val="aa"/>
              <w:jc w:val="center"/>
            </w:pPr>
            <w:r>
              <w:t>Отдел современного искусства</w:t>
            </w:r>
          </w:p>
        </w:tc>
      </w:tr>
      <w:tr w:rsidR="00C1448D" w14:paraId="19D965A1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7705" w14:textId="77777777" w:rsidR="00C1448D" w:rsidRDefault="00C1448D">
            <w:pPr>
              <w:pStyle w:val="aa"/>
              <w:jc w:val="center"/>
            </w:pPr>
            <w:r>
              <w:t>Специалисты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E1B1" w14:textId="77777777" w:rsidR="00C1448D" w:rsidRDefault="00C1448D">
            <w:pPr>
              <w:pStyle w:val="aa"/>
              <w:jc w:val="center"/>
            </w:pPr>
            <w:r>
              <w:t>Главная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322C47" w14:textId="77777777" w:rsidR="00C1448D" w:rsidRDefault="00C1448D">
            <w:pPr>
              <w:pStyle w:val="aa"/>
              <w:jc w:val="center"/>
            </w:pPr>
            <w:r>
              <w:t>Начальник отдела</w:t>
            </w:r>
          </w:p>
        </w:tc>
      </w:tr>
      <w:tr w:rsidR="00C1448D" w14:paraId="06502A70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900E" w14:textId="77777777" w:rsidR="00C1448D" w:rsidRDefault="00C1448D">
            <w:pPr>
              <w:pStyle w:val="aa"/>
            </w:pP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3644" w14:textId="77777777" w:rsidR="00C1448D" w:rsidRDefault="00C1448D">
            <w:pPr>
              <w:pStyle w:val="aa"/>
              <w:jc w:val="center"/>
            </w:pPr>
            <w:r>
              <w:t>Ведущая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85A1" w14:textId="77777777" w:rsidR="00C1448D" w:rsidRDefault="00C1448D">
            <w:pPr>
              <w:pStyle w:val="aa"/>
              <w:jc w:val="center"/>
            </w:pPr>
            <w:r>
              <w:t>Ведущий советник</w:t>
            </w:r>
          </w:p>
        </w:tc>
      </w:tr>
      <w:tr w:rsidR="00C1448D" w14:paraId="2CDF474A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BFF6" w14:textId="77777777" w:rsidR="00C1448D" w:rsidRDefault="00C1448D">
            <w:pPr>
              <w:pStyle w:val="aa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1FD3" w14:textId="77777777" w:rsidR="00C1448D" w:rsidRDefault="00C1448D">
            <w:pPr>
              <w:pStyle w:val="aa"/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6CB3B" w14:textId="77777777" w:rsidR="00C1448D" w:rsidRDefault="00C1448D">
            <w:pPr>
              <w:pStyle w:val="aa"/>
              <w:jc w:val="center"/>
            </w:pPr>
            <w:r>
              <w:t>Советник</w:t>
            </w:r>
          </w:p>
        </w:tc>
      </w:tr>
      <w:tr w:rsidR="00C1448D" w14:paraId="08ED1FA5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BEA5D9" w14:textId="77777777" w:rsidR="00C1448D" w:rsidRDefault="00C1448D">
            <w:pPr>
              <w:pStyle w:val="aa"/>
              <w:jc w:val="center"/>
            </w:pPr>
            <w:r>
              <w:t>Отдел экономики и финансового обеспечения</w:t>
            </w:r>
          </w:p>
        </w:tc>
      </w:tr>
      <w:tr w:rsidR="00C1448D" w14:paraId="37E54A98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BE0F" w14:textId="77777777" w:rsidR="00C1448D" w:rsidRDefault="00C1448D">
            <w:pPr>
              <w:pStyle w:val="aa"/>
              <w:jc w:val="center"/>
            </w:pPr>
            <w:r>
              <w:t>Специалисты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F302" w14:textId="77777777" w:rsidR="00C1448D" w:rsidRDefault="00C1448D">
            <w:pPr>
              <w:pStyle w:val="aa"/>
              <w:jc w:val="center"/>
            </w:pPr>
            <w:r>
              <w:t>Главная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D57FC" w14:textId="77777777" w:rsidR="00C1448D" w:rsidRDefault="00C1448D">
            <w:pPr>
              <w:pStyle w:val="aa"/>
              <w:jc w:val="center"/>
            </w:pPr>
            <w:r>
              <w:t>Начальник отдела</w:t>
            </w:r>
          </w:p>
        </w:tc>
      </w:tr>
      <w:tr w:rsidR="00C1448D" w14:paraId="4CB39B30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8035" w14:textId="77777777" w:rsidR="00C1448D" w:rsidRDefault="00C1448D">
            <w:pPr>
              <w:pStyle w:val="aa"/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6D0A" w14:textId="77777777" w:rsidR="00C1448D" w:rsidRDefault="00C1448D">
            <w:pPr>
              <w:pStyle w:val="aa"/>
              <w:jc w:val="center"/>
            </w:pPr>
            <w:r>
              <w:t>Ведущая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BDCECE" w14:textId="77777777" w:rsidR="00C1448D" w:rsidRDefault="00C1448D">
            <w:pPr>
              <w:pStyle w:val="aa"/>
              <w:jc w:val="center"/>
            </w:pPr>
            <w:r>
              <w:t>Ведущий советник</w:t>
            </w:r>
          </w:p>
        </w:tc>
      </w:tr>
      <w:tr w:rsidR="00C1448D" w14:paraId="63275F72" w14:textId="77777777">
        <w:tblPrEx>
          <w:tblCellMar>
            <w:top w:w="0" w:type="dxa"/>
            <w:bottom w:w="0" w:type="dxa"/>
          </w:tblCellMar>
        </w:tblPrEx>
        <w:tc>
          <w:tcPr>
            <w:tcW w:w="1026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1555EED" w14:textId="77777777" w:rsidR="00C1448D" w:rsidRDefault="00C1448D">
            <w:pPr>
              <w:pStyle w:val="aa"/>
              <w:jc w:val="center"/>
            </w:pPr>
            <w:r>
              <w:t>Отдел культурного наследия и развития креативных индустрий</w:t>
            </w:r>
          </w:p>
        </w:tc>
      </w:tr>
      <w:tr w:rsidR="00C1448D" w14:paraId="53B8A0AD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7ED7" w14:textId="77777777" w:rsidR="00C1448D" w:rsidRDefault="00C1448D">
            <w:pPr>
              <w:pStyle w:val="aa"/>
              <w:jc w:val="center"/>
            </w:pPr>
            <w:r>
              <w:lastRenderedPageBreak/>
              <w:t>Специалисты</w:t>
            </w:r>
          </w:p>
        </w:tc>
        <w:tc>
          <w:tcPr>
            <w:tcW w:w="1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FE38F" w14:textId="77777777" w:rsidR="00C1448D" w:rsidRDefault="00C1448D">
            <w:pPr>
              <w:pStyle w:val="aa"/>
              <w:jc w:val="center"/>
            </w:pPr>
            <w:r>
              <w:t>Ведущая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A9BCB0" w14:textId="77777777" w:rsidR="00C1448D" w:rsidRDefault="00C1448D">
            <w:pPr>
              <w:pStyle w:val="aa"/>
              <w:jc w:val="center"/>
            </w:pPr>
            <w:r>
              <w:t>Заместитель начальника отдела</w:t>
            </w:r>
          </w:p>
        </w:tc>
      </w:tr>
      <w:tr w:rsidR="00C1448D" w14:paraId="47BA9CA2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E689" w14:textId="77777777" w:rsidR="00C1448D" w:rsidRDefault="00C1448D">
            <w:pPr>
              <w:pStyle w:val="aa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FFDF" w14:textId="77777777" w:rsidR="00C1448D" w:rsidRDefault="00C1448D">
            <w:pPr>
              <w:pStyle w:val="aa"/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4C947" w14:textId="77777777" w:rsidR="00C1448D" w:rsidRDefault="00C1448D">
            <w:pPr>
              <w:pStyle w:val="aa"/>
              <w:jc w:val="center"/>
            </w:pPr>
            <w:r>
              <w:t>Ведущий советник</w:t>
            </w:r>
          </w:p>
        </w:tc>
      </w:tr>
      <w:tr w:rsidR="00C1448D" w14:paraId="0B6C1013" w14:textId="77777777">
        <w:tblPrEx>
          <w:tblCellMar>
            <w:top w:w="0" w:type="dxa"/>
            <w:bottom w:w="0" w:type="dxa"/>
          </w:tblCellMar>
        </w:tblPrEx>
        <w:tc>
          <w:tcPr>
            <w:tcW w:w="27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C5A5" w14:textId="77777777" w:rsidR="00C1448D" w:rsidRDefault="00C1448D">
            <w:pPr>
              <w:pStyle w:val="aa"/>
            </w:pPr>
          </w:p>
        </w:tc>
        <w:tc>
          <w:tcPr>
            <w:tcW w:w="1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4020" w14:textId="77777777" w:rsidR="00C1448D" w:rsidRDefault="00C1448D">
            <w:pPr>
              <w:pStyle w:val="aa"/>
            </w:pP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70F20" w14:textId="77777777" w:rsidR="00C1448D" w:rsidRDefault="00C1448D">
            <w:pPr>
              <w:pStyle w:val="aa"/>
              <w:jc w:val="center"/>
            </w:pPr>
            <w:r>
              <w:t>Советник</w:t>
            </w:r>
          </w:p>
        </w:tc>
      </w:tr>
    </w:tbl>
    <w:p w14:paraId="4BB16D63" w14:textId="77777777" w:rsidR="00C1448D" w:rsidRDefault="00C1448D"/>
    <w:sectPr w:rsidR="00C1448D">
      <w:footerReference w:type="default" r:id="rId13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6612E" w14:textId="77777777" w:rsidR="005E0F41" w:rsidRDefault="005E0F41">
      <w:r>
        <w:separator/>
      </w:r>
    </w:p>
  </w:endnote>
  <w:endnote w:type="continuationSeparator" w:id="0">
    <w:p w14:paraId="3AE51BA2" w14:textId="77777777" w:rsidR="005E0F41" w:rsidRDefault="005E0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C1448D" w14:paraId="3C803CBD" w14:textId="7777777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4DA26B11" w14:textId="77777777" w:rsidR="00C1448D" w:rsidRDefault="00C1448D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19.05.2026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AF2587E" w14:textId="77777777" w:rsidR="00C1448D" w:rsidRDefault="00C1448D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14:paraId="6E39DA7F" w14:textId="77777777" w:rsidR="00C1448D" w:rsidRDefault="00C1448D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7EA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907EAB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5D52" w14:textId="77777777" w:rsidR="005E0F41" w:rsidRDefault="005E0F41">
      <w:r>
        <w:separator/>
      </w:r>
    </w:p>
  </w:footnote>
  <w:footnote w:type="continuationSeparator" w:id="0">
    <w:p w14:paraId="6614F08B" w14:textId="77777777" w:rsidR="005E0F41" w:rsidRDefault="005E0F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502085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AB"/>
    <w:rsid w:val="005E0F41"/>
    <w:rsid w:val="00616178"/>
    <w:rsid w:val="00907EAB"/>
    <w:rsid w:val="00C1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442CBD"/>
  <w14:defaultImageDpi w14:val="0"/>
  <w15:docId w15:val="{DCD85994-4C76-4C36-8539-C5E231C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64203/12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20547368/0" TargetMode="External"/><Relationship Id="rId12" Type="http://schemas.openxmlformats.org/officeDocument/2006/relationships/hyperlink" Target="https://internet.garant.ru/document/redirect/20529793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document/redirect/20530095/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2164203/8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36354/2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5011</Characters>
  <Application>Microsoft Office Word</Application>
  <DocSecurity>0</DocSecurity>
  <Lines>41</Lines>
  <Paragraphs>11</Paragraphs>
  <ScaleCrop>false</ScaleCrop>
  <Company>НПП "Гарант-Сервис"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Sergey Trionas</cp:lastModifiedBy>
  <cp:revision>2</cp:revision>
  <dcterms:created xsi:type="dcterms:W3CDTF">2026-05-19T10:51:00Z</dcterms:created>
  <dcterms:modified xsi:type="dcterms:W3CDTF">2026-05-19T10:51:00Z</dcterms:modified>
</cp:coreProperties>
</file>