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rFonts w:eastAsia="Tahoma" w:cs="Times New Roman"/>
          <w:b/>
          <w:b/>
          <w:bCs/>
          <w:sz w:val="26"/>
          <w:szCs w:val="26"/>
        </w:rPr>
      </w:pPr>
      <w:r>
        <w:rPr>
          <w:rFonts w:eastAsia="Tahoma" w:cs="Times New Roman"/>
          <w:b/>
          <w:bCs/>
          <w:sz w:val="26"/>
          <w:szCs w:val="26"/>
        </w:rPr>
        <w:t xml:space="preserve">ПРОТОКОЛ </w:t>
      </w:r>
    </w:p>
    <w:p>
      <w:pPr>
        <w:pStyle w:val="Normal"/>
        <w:ind w:firstLine="709"/>
        <w:jc w:val="center"/>
        <w:rPr>
          <w:rFonts w:eastAsia="Tahoma" w:cs="Times New Roman"/>
          <w:b/>
          <w:b/>
          <w:bCs/>
          <w:sz w:val="26"/>
          <w:szCs w:val="26"/>
        </w:rPr>
      </w:pPr>
      <w:r>
        <w:rPr>
          <w:rFonts w:eastAsia="Tahoma" w:cs="Times New Roman"/>
          <w:b/>
          <w:bCs/>
          <w:sz w:val="26"/>
          <w:szCs w:val="26"/>
        </w:rPr>
        <w:t xml:space="preserve">заседания Общественного совета </w:t>
      </w:r>
    </w:p>
    <w:p>
      <w:pPr>
        <w:pStyle w:val="Normal"/>
        <w:ind w:firstLine="709"/>
        <w:jc w:val="center"/>
        <w:rPr>
          <w:rFonts w:eastAsia="Tahoma" w:cs="Times New Roman"/>
          <w:b/>
          <w:b/>
          <w:bCs/>
          <w:sz w:val="26"/>
          <w:szCs w:val="26"/>
        </w:rPr>
      </w:pPr>
      <w:r>
        <w:rPr>
          <w:rFonts w:eastAsia="Tahoma" w:cs="Times New Roman"/>
          <w:b/>
          <w:bCs/>
          <w:sz w:val="26"/>
          <w:szCs w:val="26"/>
        </w:rPr>
        <w:t>при Министерстве культуры Республики Хакасия</w:t>
      </w:r>
    </w:p>
    <w:p>
      <w:pPr>
        <w:pStyle w:val="Normal"/>
        <w:ind w:firstLine="709"/>
        <w:jc w:val="center"/>
        <w:rPr>
          <w:rFonts w:eastAsia="Tahoma" w:cs="Times New Roman"/>
          <w:b/>
          <w:b/>
          <w:bCs/>
          <w:sz w:val="26"/>
          <w:szCs w:val="26"/>
        </w:rPr>
      </w:pPr>
      <w:r>
        <w:rPr>
          <w:rFonts w:eastAsia="Tahoma" w:cs="Times New Roman"/>
          <w:b/>
          <w:bCs/>
          <w:sz w:val="26"/>
          <w:szCs w:val="26"/>
        </w:rPr>
      </w:r>
    </w:p>
    <w:p>
      <w:pPr>
        <w:pStyle w:val="Normal"/>
        <w:ind w:firstLine="709"/>
        <w:jc w:val="both"/>
        <w:rPr>
          <w:rFonts w:eastAsia="Tahoma" w:cs="Times New Roman"/>
          <w:b/>
          <w:b/>
          <w:bCs/>
          <w:sz w:val="26"/>
          <w:szCs w:val="26"/>
        </w:rPr>
      </w:pPr>
      <w:r>
        <w:rPr>
          <w:rFonts w:eastAsia="Tahoma" w:cs="Times New Roman"/>
          <w:b/>
          <w:bCs/>
          <w:sz w:val="26"/>
          <w:szCs w:val="26"/>
        </w:rPr>
        <w:t>28 сентября 2016 г.</w:t>
        <w:tab/>
        <w:tab/>
        <w:tab/>
        <w:tab/>
        <w:tab/>
        <w:tab/>
        <w:tab/>
        <w:t xml:space="preserve"> г. Абакан</w:t>
      </w:r>
    </w:p>
    <w:p>
      <w:pPr>
        <w:pStyle w:val="Normal"/>
        <w:ind w:firstLine="709"/>
        <w:jc w:val="both"/>
        <w:rPr>
          <w:rFonts w:eastAsia="Tahoma" w:cs="Times New Roman"/>
          <w:b/>
          <w:b/>
          <w:bCs/>
          <w:sz w:val="26"/>
          <w:szCs w:val="26"/>
        </w:rPr>
      </w:pPr>
      <w:r>
        <w:rPr>
          <w:rFonts w:eastAsia="Tahoma" w:cs="Times New Roman"/>
          <w:b/>
          <w:bCs/>
          <w:sz w:val="26"/>
          <w:szCs w:val="26"/>
        </w:rPr>
      </w:r>
    </w:p>
    <w:p>
      <w:pPr>
        <w:pStyle w:val="Normal"/>
        <w:ind w:firstLine="709"/>
        <w:jc w:val="both"/>
        <w:rPr>
          <w:rFonts w:eastAsia="Tahoma" w:cs="Times New Roman"/>
          <w:b/>
          <w:b/>
          <w:bCs/>
          <w:sz w:val="26"/>
          <w:szCs w:val="26"/>
        </w:rPr>
      </w:pPr>
      <w:r>
        <w:rPr>
          <w:rFonts w:eastAsia="Tahoma" w:cs="Times New Roman"/>
          <w:b/>
          <w:bCs/>
          <w:sz w:val="26"/>
          <w:szCs w:val="26"/>
        </w:rPr>
        <w:t>ПРИСУТСТВОВАЛИ:</w:t>
      </w:r>
    </w:p>
    <w:p>
      <w:pPr>
        <w:pStyle w:val="Normal"/>
        <w:ind w:firstLine="709"/>
        <w:jc w:val="both"/>
        <w:rPr>
          <w:rFonts w:eastAsia="Tahoma" w:cs="Times New Roman"/>
          <w:b/>
          <w:b/>
          <w:bCs/>
          <w:sz w:val="26"/>
          <w:szCs w:val="26"/>
        </w:rPr>
      </w:pPr>
      <w:r>
        <w:rPr>
          <w:rFonts w:eastAsia="Tahoma" w:cs="Times New Roman"/>
          <w:b/>
          <w:bCs/>
          <w:sz w:val="26"/>
          <w:szCs w:val="26"/>
        </w:rPr>
      </w:r>
    </w:p>
    <w:p>
      <w:pPr>
        <w:pStyle w:val="Normal"/>
        <w:ind w:firstLine="709"/>
        <w:jc w:val="both"/>
        <w:rPr>
          <w:rFonts w:eastAsia="Tahoma" w:cs="Times New Roman"/>
          <w:sz w:val="26"/>
          <w:szCs w:val="26"/>
        </w:rPr>
      </w:pPr>
      <w:r>
        <w:rPr>
          <w:rFonts w:eastAsia="Tahoma" w:cs="Times New Roman"/>
          <w:sz w:val="26"/>
          <w:szCs w:val="26"/>
        </w:rPr>
        <w:t>Звонарева И.Н. – председатель Общественного совета при Министерстве культуры Республики Хакасия; Окольникова С.А. – Министр культуры Республики Хакасия; Гопонова Е.А. - советник координационно-аналитического отдела Министерства культуры Республики Хакасия, ответственный секретарь Общественного совета;</w:t>
      </w:r>
    </w:p>
    <w:p>
      <w:pPr>
        <w:pStyle w:val="Normal"/>
        <w:ind w:firstLine="709"/>
        <w:jc w:val="both"/>
        <w:rPr>
          <w:rFonts w:eastAsia="Tahoma" w:cs="Times New Roman"/>
          <w:sz w:val="26"/>
          <w:szCs w:val="26"/>
        </w:rPr>
      </w:pPr>
      <w:r>
        <w:rPr>
          <w:rFonts w:eastAsia="Tahoma" w:cs="Times New Roman"/>
          <w:sz w:val="26"/>
          <w:szCs w:val="26"/>
        </w:rPr>
        <w:t xml:space="preserve">члены Общественного совета: </w:t>
      </w:r>
    </w:p>
    <w:p>
      <w:pPr>
        <w:pStyle w:val="ConsPlusNormal"/>
        <w:shd w:val="clear" w:color="auto" w:fill="FFFFFF" w:themeFill="background1"/>
        <w:jc w:val="both"/>
        <w:rPr>
          <w:rFonts w:ascii="Times New Roman" w:hAnsi="Times New Roman" w:eastAsia="Tahoma" w:cs="Times New Roman"/>
          <w:sz w:val="26"/>
          <w:szCs w:val="26"/>
          <w:lang w:eastAsia="hi-IN" w:bidi="hi-IN"/>
        </w:rPr>
      </w:pPr>
      <w:r>
        <w:rPr>
          <w:rFonts w:eastAsia="Tahoma" w:cs="Times New Roman" w:ascii="Times New Roman" w:hAnsi="Times New Roman"/>
          <w:sz w:val="26"/>
          <w:szCs w:val="26"/>
          <w:lang w:eastAsia="hi-IN" w:bidi="hi-IN"/>
        </w:rPr>
        <w:t xml:space="preserve">Кудряшов Ю.Т. – председатель Хакасского регионального отделения «Союз фотохудожников России», Международного Союза славянских журналистов, член Попечительского Совета музея Сибири, Севера и Дальнего Востока (г. Москва); Кыштымова Е.И. – народная артистка Республики Хакасия, заслуженная артистка Хакасии и Бурятии; Сунчугашева К.Е. – народная артистка Республики Хакасия, заслуженный работник РСФСР, заслуженная артистка Тувинской АССР;  Граф В.В. - председатель Хакасской региональной общественной организации «Центр немецкой культуры имени Генриха Батца»; член Комиссии Общественной палаты Республики Хакасия по вопросам культуры, гармонизации межнациональных и межрелигиозных отношений; Нербышев Л.Н. - председатель Хакасской региональной общественной организации «Информационный центр коренных народов Республики Хакасия «АРАН Чула»; Шалгинова Т.Ф. - председатель Хакасского регионального отделения общественной организации «Союз композиторов России»,  народная артистка Республики Хакасия; Чаптыкова С.С. - председатель Хакасского регионального отделения общественной организации «Союз театральных деятелей России»;  Топоева Л.С. - заместитель президента Хакасской региональной общественной организации «Лига хакасских женщин «Алтынай». </w:t>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b/>
          <w:sz w:val="26"/>
          <w:szCs w:val="26"/>
        </w:rPr>
        <w:t>ПОВЕСТКА</w:t>
      </w:r>
      <w:r>
        <w:rPr>
          <w:rFonts w:eastAsia="Tahoma" w:cs="Times New Roman"/>
          <w:sz w:val="26"/>
          <w:szCs w:val="26"/>
        </w:rPr>
        <w:t xml:space="preserve"> заседания Общественного совета при Министерстве культуры Республики Хакасия:</w:t>
      </w:r>
    </w:p>
    <w:p>
      <w:pPr>
        <w:pStyle w:val="Normal"/>
        <w:ind w:firstLine="709"/>
        <w:jc w:val="both"/>
        <w:rPr>
          <w:rFonts w:eastAsia="Tahoma" w:cs="Times New Roman"/>
          <w:sz w:val="26"/>
          <w:szCs w:val="26"/>
        </w:rPr>
      </w:pPr>
      <w:r>
        <w:rPr>
          <w:rFonts w:eastAsia="Tahoma" w:cs="Times New Roman"/>
          <w:sz w:val="26"/>
          <w:szCs w:val="26"/>
        </w:rPr>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1. О  заседании Координационного совета общественных советов при государственных органах исполнительной власти Республики Хакасия.</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2. О примерном положении об общественном совете при Министерстве культуры Республики Хакасия.</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3. О методике определения рейтинговой оценки Общественной палатой Республики Хакасия эффективности деятельности общественных советов при государственных органах исполнительной власти.</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4. Обсуждение вопросов, возникших в ходе заседания.</w:t>
      </w:r>
    </w:p>
    <w:p>
      <w:pPr>
        <w:pStyle w:val="NoSpacing"/>
        <w:rPr>
          <w:rFonts w:ascii="Times New Roman" w:hAnsi="Times New Roman" w:cs="Times New Roman"/>
          <w:b/>
          <w:b/>
          <w:sz w:val="26"/>
          <w:szCs w:val="26"/>
        </w:rPr>
      </w:pPr>
      <w:r>
        <w:rPr>
          <w:rFonts w:cs="Times New Roman" w:ascii="Times New Roman" w:hAnsi="Times New Roman"/>
          <w:b/>
          <w:sz w:val="26"/>
          <w:szCs w:val="26"/>
        </w:rPr>
      </w:r>
    </w:p>
    <w:p>
      <w:pPr>
        <w:pStyle w:val="NoSpacing"/>
        <w:rPr>
          <w:rFonts w:ascii="Times New Roman" w:hAnsi="Times New Roman" w:cs="Times New Roman"/>
          <w:sz w:val="26"/>
          <w:szCs w:val="26"/>
        </w:rPr>
      </w:pPr>
      <w:r>
        <w:rPr>
          <w:rFonts w:cs="Times New Roman" w:ascii="Times New Roman" w:hAnsi="Times New Roman"/>
          <w:sz w:val="26"/>
          <w:szCs w:val="26"/>
        </w:rPr>
      </w:r>
    </w:p>
    <w:p>
      <w:pPr>
        <w:pStyle w:val="Normal"/>
        <w:ind w:firstLine="709"/>
        <w:jc w:val="both"/>
        <w:rPr>
          <w:rFonts w:cs="Times New Roman"/>
          <w:sz w:val="26"/>
          <w:szCs w:val="26"/>
        </w:rPr>
      </w:pPr>
      <w:r>
        <w:rPr>
          <w:rFonts w:eastAsia="Tahoma" w:cs="Times New Roman"/>
          <w:sz w:val="26"/>
          <w:szCs w:val="26"/>
        </w:rPr>
        <w:t>ВСТУПИТЕЛЬНОЕ СЛОВО П</w:t>
      </w:r>
      <w:r>
        <w:rPr>
          <w:rFonts w:cs="Times New Roman"/>
          <w:sz w:val="26"/>
          <w:szCs w:val="26"/>
        </w:rPr>
        <w:t xml:space="preserve">редседателя Общественного совета при Министерстве культуры Республики Хакасия (далее – Общественный совет) Звонаревой Ирины Николаевны. </w:t>
      </w:r>
    </w:p>
    <w:p>
      <w:pPr>
        <w:pStyle w:val="Normal"/>
        <w:ind w:firstLine="709"/>
        <w:jc w:val="both"/>
        <w:rPr>
          <w:rFonts w:cs="Times New Roman"/>
          <w:sz w:val="26"/>
          <w:szCs w:val="26"/>
        </w:rPr>
      </w:pPr>
      <w:r>
        <w:rPr>
          <w:rFonts w:cs="Times New Roman"/>
          <w:sz w:val="26"/>
          <w:szCs w:val="26"/>
        </w:rPr>
        <w:t>Председатель  Общественного совета поприветствовала всех членов Общественного совета, отметила присутствующих, доложила о повестке заседания.</w:t>
      </w:r>
    </w:p>
    <w:p>
      <w:pPr>
        <w:pStyle w:val="ConsPlusNormal"/>
        <w:shd w:val="clear" w:color="auto" w:fill="FFFFFF" w:themeFill="background1"/>
        <w:jc w:val="both"/>
        <w:rPr>
          <w:rFonts w:ascii="Times New Roman" w:hAnsi="Times New Roman" w:eastAsia="Tahoma" w:cs="Times New Roman"/>
          <w:sz w:val="26"/>
          <w:szCs w:val="26"/>
          <w:lang w:eastAsia="hi-IN" w:bidi="hi-IN"/>
        </w:rPr>
      </w:pPr>
      <w:r>
        <w:rPr>
          <w:rFonts w:eastAsia="Tahoma" w:cs="Times New Roman" w:ascii="Times New Roman" w:hAnsi="Times New Roman"/>
          <w:sz w:val="26"/>
          <w:szCs w:val="26"/>
          <w:lang w:eastAsia="hi-IN" w:bidi="hi-IN"/>
        </w:rPr>
        <w:tab/>
      </w:r>
    </w:p>
    <w:p>
      <w:pPr>
        <w:pStyle w:val="ConsPlusNormal"/>
        <w:shd w:val="clear" w:color="auto" w:fill="FFFFFF" w:themeFill="background1"/>
        <w:jc w:val="both"/>
        <w:rPr>
          <w:rFonts w:ascii="Times New Roman" w:hAnsi="Times New Roman" w:eastAsia="Tahoma" w:cs="Times New Roman"/>
          <w:sz w:val="26"/>
          <w:szCs w:val="26"/>
          <w:lang w:eastAsia="hi-IN" w:bidi="hi-IN"/>
        </w:rPr>
      </w:pPr>
      <w:r>
        <w:rPr>
          <w:rFonts w:eastAsia="Tahoma" w:cs="Times New Roman" w:ascii="Times New Roman" w:hAnsi="Times New Roman"/>
          <w:sz w:val="26"/>
          <w:szCs w:val="26"/>
          <w:lang w:eastAsia="hi-IN" w:bidi="hi-IN"/>
        </w:rPr>
        <w:tab/>
        <w:t>ПРИВЕТСТВЕННОЕ СЛОВО Министра культуры Республики Хакасия Окольниковой Светланы Анатольевны. Министр поприветствовала членов Общественного совета, отметив - «Каждый из вас – это серьезная, знаковая личность в культуре нашей республики. Несмотря на то, что состав наш небольшой, мы работаем с максимальной эффективностью», также выразила благодарность режиссёру  Хакасского национального драматического театра имени А.М. Топанова, заслуженной артистке Республики Хакасия, заслуженной артистке РФ, народной артистке Республики Хакасия Чаптыковой С.С. за организацию и проведение 27 сентября 2016 года на малой сцене драматического театра творческого вечера народной артистки Республики Хакасия Нины Баиновой-Саражаковой. «Программа «Любовь и боль свою я вам дарю» открыла поклонниками творчества Нины Баиновой-Саражаковой мир искренних актерских признаний и несбывшихся тайн. Листая страницы старого альбома, она показала уникальные архивные фотографии, рассказала о пленительном мире театрального искусства и удивительной истории своего рождения» - отметила Светлана Анатольевна.</w:t>
      </w:r>
    </w:p>
    <w:p>
      <w:pPr>
        <w:pStyle w:val="ConsPlusNormal"/>
        <w:shd w:val="clear" w:color="auto" w:fill="FFFFFF" w:themeFill="background1"/>
        <w:jc w:val="both"/>
        <w:rPr>
          <w:rFonts w:ascii="Times New Roman" w:hAnsi="Times New Roman" w:eastAsia="Tahoma" w:cs="Times New Roman"/>
          <w:sz w:val="26"/>
          <w:szCs w:val="26"/>
          <w:lang w:eastAsia="hi-IN" w:bidi="hi-IN"/>
        </w:rPr>
      </w:pPr>
      <w:r>
        <w:rPr>
          <w:rFonts w:eastAsia="Tahoma" w:cs="Times New Roman" w:ascii="Times New Roman" w:hAnsi="Times New Roman"/>
          <w:sz w:val="26"/>
          <w:szCs w:val="26"/>
          <w:lang w:eastAsia="hi-IN" w:bidi="hi-IN"/>
        </w:rPr>
      </w:r>
    </w:p>
    <w:p>
      <w:pPr>
        <w:pStyle w:val="Normal"/>
        <w:ind w:firstLine="709"/>
        <w:jc w:val="both"/>
        <w:rPr>
          <w:rFonts w:eastAsia="Tahoma" w:cs="Times New Roman"/>
          <w:sz w:val="26"/>
          <w:szCs w:val="26"/>
        </w:rPr>
      </w:pPr>
      <w:r>
        <w:rPr>
          <w:rFonts w:eastAsia="Tahoma" w:cs="Times New Roman"/>
          <w:sz w:val="26"/>
          <w:szCs w:val="26"/>
        </w:rPr>
        <w:t>Председатель Звонарева И.Н. в соответствии с повесткой доложила «О  заседании Координационного совета общественных советов при государственных органах исполнительной власти Республики Хакасия», которое проходило 26.06.2016. Заседание Координационного совета общественных советов при государственных органах исполнительной власти Республики Хакасия (далее – Координационный совет) проходило впервые при Общественной палате Республики Хакасия. На Координационном совете от Общественного совета Министерства присутствовали Председатель - Звонарева И.Н. и секретарь Общественного совета - Гопонова Е.А. Ирина Николаевна рассказала о вопросах рассматриваемых на данном заседании, а также о рекомендациях Общественной палаты РХ по организации работы Общественных советов при исполнительных органов государственной власти РХ.</w:t>
      </w:r>
    </w:p>
    <w:p>
      <w:pPr>
        <w:pStyle w:val="ConsPlusNormal"/>
        <w:shd w:val="clear" w:color="auto" w:fill="FFFFFF" w:themeFill="background1"/>
        <w:jc w:val="both"/>
        <w:rPr>
          <w:rFonts w:ascii="Times New Roman" w:hAnsi="Times New Roman" w:cs="Times New Roman"/>
          <w:sz w:val="26"/>
          <w:szCs w:val="26"/>
        </w:rPr>
      </w:pPr>
      <w:r>
        <w:rPr>
          <w:rFonts w:eastAsia="Tahoma" w:cs="Times New Roman" w:ascii="Times New Roman" w:hAnsi="Times New Roman"/>
          <w:sz w:val="26"/>
          <w:szCs w:val="26"/>
          <w:lang w:eastAsia="hi-IN" w:bidi="hi-IN"/>
        </w:rPr>
        <w:tab/>
        <w:t>Советник координационно-аналитического отдела Министерства, секретарь Общественного совета Гопонова Е.А. рассказала о</w:t>
      </w:r>
      <w:r>
        <w:rPr>
          <w:rFonts w:cs="Times New Roman" w:ascii="Times New Roman" w:hAnsi="Times New Roman"/>
          <w:sz w:val="26"/>
          <w:szCs w:val="26"/>
        </w:rPr>
        <w:t xml:space="preserve"> примерном положении об общественном совете при Министерстве культуры Республики Хакасия. По результатам было решено: членами Общественного совета рассмотреть, изучить и представить предложения о внесении изменений в примерное положение об общественном совете при Министерстве культуры Республики Хакасия на следующем заседании </w:t>
      </w:r>
      <w:bookmarkStart w:id="0" w:name="_GoBack"/>
      <w:bookmarkEnd w:id="0"/>
      <w:r>
        <w:rPr>
          <w:rFonts w:cs="Times New Roman" w:ascii="Times New Roman" w:hAnsi="Times New Roman"/>
          <w:sz w:val="26"/>
          <w:szCs w:val="26"/>
        </w:rPr>
        <w:t>Общественного совета.</w:t>
      </w:r>
    </w:p>
    <w:p>
      <w:pPr>
        <w:pStyle w:val="ConsPlusNormal"/>
        <w:shd w:val="clear" w:color="auto" w:fill="FFFFFF" w:themeFill="background1"/>
        <w:jc w:val="both"/>
        <w:rPr>
          <w:rFonts w:ascii="Times New Roman" w:hAnsi="Times New Roman" w:eastAsia="Tahoma" w:cs="Times New Roman"/>
          <w:sz w:val="26"/>
          <w:szCs w:val="26"/>
          <w:lang w:eastAsia="hi-IN" w:bidi="hi-IN"/>
        </w:rPr>
      </w:pPr>
      <w:r>
        <w:rPr>
          <w:rFonts w:cs="Times New Roman" w:ascii="Times New Roman" w:hAnsi="Times New Roman"/>
          <w:sz w:val="26"/>
          <w:szCs w:val="26"/>
        </w:rPr>
        <w:tab/>
      </w:r>
      <w:r>
        <w:rPr>
          <w:rFonts w:eastAsia="Tahoma" w:cs="Times New Roman" w:ascii="Times New Roman" w:hAnsi="Times New Roman"/>
          <w:sz w:val="26"/>
          <w:szCs w:val="26"/>
          <w:lang w:eastAsia="hi-IN" w:bidi="hi-IN"/>
        </w:rPr>
        <w:t>Председатель Общественного совета рассказала о методике определения рейтинговой оценки Общественной палатой Республики Хакасия эффективности деятельности общественных советов при государственных органах исполнительной власти. Определение рейтинговой оценки Общественной палатой Республики Хакасия эффективности деятельности общественных советов при государственных органах исполнительной власти будет проводиться первый раз по результатам работы Общественных советов за 2016 год. Методика предусматривает балловую систему оценки. Члены Общественного совета рассмотрели и обсудили критерии по которым будет проводиться оценка Общественной палаты Республики Хакасия.</w:t>
      </w:r>
    </w:p>
    <w:p>
      <w:pPr>
        <w:pStyle w:val="Normal"/>
        <w:ind w:firstLine="708"/>
        <w:jc w:val="both"/>
        <w:rPr>
          <w:rFonts w:cs="Times New Roman"/>
          <w:sz w:val="26"/>
          <w:szCs w:val="26"/>
        </w:rPr>
      </w:pPr>
      <w:r>
        <w:rPr>
          <w:rFonts w:cs="Times New Roman"/>
          <w:sz w:val="26"/>
          <w:szCs w:val="26"/>
        </w:rPr>
        <w:t xml:space="preserve">Завершая заседание, Председатель Общественного совета Звонарева И.Н. поблагодарила всех членов Общественного совета за активное участие и плодотворное сотрудничество. </w:t>
      </w:r>
    </w:p>
    <w:p>
      <w:pPr>
        <w:pStyle w:val="Normal"/>
        <w:ind w:firstLine="709"/>
        <w:jc w:val="both"/>
        <w:rPr>
          <w:rFonts w:eastAsia="Tahoma" w:cs="Times New Roman"/>
          <w:b/>
          <w:b/>
          <w:sz w:val="26"/>
          <w:szCs w:val="26"/>
        </w:rPr>
      </w:pPr>
      <w:r>
        <w:rPr>
          <w:rFonts w:eastAsia="Tahoma" w:cs="Times New Roman"/>
          <w:b/>
          <w:sz w:val="26"/>
          <w:szCs w:val="26"/>
        </w:rPr>
      </w:r>
    </w:p>
    <w:p>
      <w:pPr>
        <w:pStyle w:val="Normal"/>
        <w:ind w:firstLine="709"/>
        <w:jc w:val="both"/>
        <w:rPr>
          <w:rFonts w:eastAsia="Tahoma" w:cs="Times New Roman"/>
          <w:b/>
          <w:b/>
          <w:sz w:val="26"/>
          <w:szCs w:val="26"/>
        </w:rPr>
      </w:pPr>
      <w:r>
        <w:rPr>
          <w:rFonts w:eastAsia="Tahoma" w:cs="Times New Roman"/>
          <w:b/>
          <w:sz w:val="26"/>
          <w:szCs w:val="26"/>
        </w:rPr>
        <w:t xml:space="preserve">В ходе заседания </w:t>
      </w:r>
    </w:p>
    <w:p>
      <w:pPr>
        <w:pStyle w:val="Normal"/>
        <w:ind w:firstLine="709"/>
        <w:jc w:val="both"/>
        <w:rPr>
          <w:rFonts w:eastAsia="Tahoma" w:cs="Times New Roman"/>
          <w:b/>
          <w:b/>
          <w:sz w:val="26"/>
          <w:szCs w:val="26"/>
        </w:rPr>
      </w:pPr>
      <w:r>
        <w:rPr>
          <w:rFonts w:eastAsia="Tahoma" w:cs="Times New Roman"/>
          <w:b/>
          <w:sz w:val="26"/>
          <w:szCs w:val="26"/>
        </w:rPr>
        <w:t>РЕШЕНО:</w:t>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sz w:val="26"/>
          <w:szCs w:val="26"/>
        </w:rPr>
        <w:t xml:space="preserve">Рассмотреть </w:t>
      </w:r>
      <w:r>
        <w:rPr>
          <w:rFonts w:cs="Times New Roman"/>
          <w:sz w:val="26"/>
          <w:szCs w:val="26"/>
        </w:rPr>
        <w:t xml:space="preserve">примерное положение об общественном совете при Министерстве культуры Республики Хакасия и представить предложения на следующее заседание Общественного совета. </w:t>
      </w:r>
    </w:p>
    <w:p>
      <w:pPr>
        <w:pStyle w:val="NoSpacing"/>
        <w:ind w:firstLine="708"/>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rFonts w:eastAsia="Tahoma" w:cs="Times New Roman"/>
          <w:sz w:val="26"/>
          <w:szCs w:val="26"/>
        </w:rPr>
      </w:pPr>
      <w:r>
        <w:rPr>
          <w:rFonts w:eastAsia="Tahoma" w:cs="Times New Roman"/>
          <w:sz w:val="26"/>
          <w:szCs w:val="26"/>
        </w:rPr>
        <w:t>Председатель Общественного совета</w:t>
        <w:tab/>
        <w:tab/>
        <w:tab/>
        <w:tab/>
        <w:t>И.Н. Звонарёва</w:t>
      </w:r>
    </w:p>
    <w:p>
      <w:pPr>
        <w:pStyle w:val="Normal"/>
        <w:ind w:firstLine="709"/>
        <w:jc w:val="both"/>
        <w:rPr>
          <w:rFonts w:eastAsia="Tahoma" w:cs="Times New Roman"/>
          <w:sz w:val="26"/>
          <w:szCs w:val="26"/>
        </w:rPr>
      </w:pPr>
      <w:r>
        <w:rPr>
          <w:rFonts w:eastAsia="Tahoma" w:cs="Times New Roman"/>
          <w:sz w:val="26"/>
          <w:szCs w:val="26"/>
        </w:rPr>
      </w:r>
    </w:p>
    <w:p>
      <w:pPr>
        <w:pStyle w:val="Normal"/>
        <w:ind w:firstLine="709"/>
        <w:jc w:val="both"/>
        <w:rPr/>
      </w:pPr>
      <w:r>
        <w:rPr>
          <w:rFonts w:eastAsia="Tahoma" w:cs="Times New Roman"/>
          <w:sz w:val="26"/>
          <w:szCs w:val="26"/>
        </w:rPr>
        <w:t>Секретарь Общественного совета</w:t>
        <w:tab/>
        <w:tab/>
        <w:tab/>
        <w:tab/>
        <w:t>Е.А. Гопонова</w:t>
      </w:r>
    </w:p>
    <w:sectPr>
      <w:type w:val="nextPage"/>
      <w:pgSz w:w="11906" w:h="16838"/>
      <w:pgMar w:left="1701" w:right="851" w:header="0" w:top="1134"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7a3e"/>
    <w:pPr>
      <w:widowControl/>
      <w:suppressAutoHyphens w:val="true"/>
      <w:bidi w:val="0"/>
      <w:spacing w:lineRule="auto" w:line="240" w:before="0" w:after="0"/>
      <w:jc w:val="left"/>
    </w:pPr>
    <w:rPr>
      <w:rFonts w:ascii="Times New Roman" w:hAnsi="Times New Roman" w:eastAsia="Arial Unicode MS" w:cs="Arial Unicode MS"/>
      <w:color w:val="auto"/>
      <w:sz w:val="24"/>
      <w:szCs w:val="24"/>
      <w:lang w:eastAsia="hi-IN" w:bidi="hi-IN" w:val="ru-RU"/>
    </w:rPr>
  </w:style>
  <w:style w:type="character" w:styleId="DefaultParagraphFont" w:default="1">
    <w:name w:val="Default Paragraph Font"/>
    <w:uiPriority w:val="1"/>
    <w:semiHidden/>
    <w:unhideWhenUsed/>
    <w:qFormat/>
    <w:rPr/>
  </w:style>
  <w:style w:type="character" w:styleId="Style14">
    <w:name w:val="Интернет-ссылка"/>
    <w:semiHidden/>
    <w:unhideWhenUsed/>
    <w:rsid w:val="003a0bae"/>
    <w:rPr>
      <w:color w:val="0000FF"/>
      <w:u w:val="single"/>
    </w:rPr>
  </w:style>
  <w:style w:type="character" w:styleId="Newsdetailtext" w:customStyle="1">
    <w:name w:val="news-detail-text"/>
    <w:basedOn w:val="DefaultParagraphFont"/>
    <w:qFormat/>
    <w:rsid w:val="002671d6"/>
    <w:rPr/>
  </w:style>
  <w:style w:type="character" w:styleId="Strong">
    <w:name w:val="Strong"/>
    <w:uiPriority w:val="22"/>
    <w:qFormat/>
    <w:rsid w:val="00b05e66"/>
    <w:rPr>
      <w:b/>
      <w:bCs/>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Spacing">
    <w:name w:val="No Spacing"/>
    <w:uiPriority w:val="1"/>
    <w:qFormat/>
    <w:rsid w:val="00447a3e"/>
    <w:pPr>
      <w:widowControl/>
      <w:bidi w:val="0"/>
      <w:spacing w:lineRule="auto" w:line="240" w:before="0" w:after="0"/>
      <w:jc w:val="left"/>
    </w:pPr>
    <w:rPr>
      <w:rFonts w:ascii="Calibri" w:hAnsi="Calibri" w:eastAsia="Calibri" w:cs="" w:asciiTheme="minorHAnsi" w:cstheme="minorBidi" w:eastAsiaTheme="minorHAnsi" w:hAnsiTheme="minorHAnsi"/>
      <w:color w:val="auto"/>
      <w:sz w:val="24"/>
      <w:szCs w:val="22"/>
      <w:lang w:val="ru-RU" w:eastAsia="en-US" w:bidi="ar-SA"/>
    </w:rPr>
  </w:style>
  <w:style w:type="paragraph" w:styleId="NormalWeb">
    <w:name w:val="Normal (Web)"/>
    <w:basedOn w:val="Normal"/>
    <w:uiPriority w:val="99"/>
    <w:unhideWhenUsed/>
    <w:qFormat/>
    <w:rsid w:val="00a14792"/>
    <w:pPr>
      <w:suppressAutoHyphens w:val="false"/>
      <w:spacing w:beforeAutospacing="1" w:afterAutospacing="1"/>
    </w:pPr>
    <w:rPr>
      <w:rFonts w:eastAsia="Times New Roman" w:cs="Times New Roman"/>
      <w:lang w:eastAsia="ru-RU" w:bidi="ar-SA"/>
    </w:rPr>
  </w:style>
  <w:style w:type="paragraph" w:styleId="ListParagraph">
    <w:name w:val="List Paragraph"/>
    <w:basedOn w:val="Normal"/>
    <w:uiPriority w:val="34"/>
    <w:qFormat/>
    <w:rsid w:val="003a0bae"/>
    <w:pPr>
      <w:spacing w:before="0" w:after="0"/>
      <w:ind w:left="720" w:hanging="0"/>
      <w:contextualSpacing/>
    </w:pPr>
    <w:rPr>
      <w:rFonts w:cs="Mangal"/>
      <w:szCs w:val="21"/>
    </w:rPr>
  </w:style>
  <w:style w:type="paragraph" w:styleId="ConsPlusNormal" w:customStyle="1">
    <w:name w:val="ConsPlusNormal"/>
    <w:qFormat/>
    <w:rsid w:val="007f44a1"/>
    <w:pPr>
      <w:widowControl/>
      <w:bidi w:val="0"/>
      <w:spacing w:lineRule="auto" w:line="240" w:before="0" w:after="0"/>
      <w:jc w:val="left"/>
    </w:pPr>
    <w:rPr>
      <w:rFonts w:ascii="Arial" w:hAnsi="Arial" w:eastAsia="Times New Roman" w:cs="Arial"/>
      <w:color w:val="auto"/>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Application>LibreOffice/5.1.6.2$Linux_X86_64 LibreOffice_project/10m0$Build-2</Application>
  <Pages>1</Pages>
  <Words>907</Words>
  <CharactersWithSpaces>5171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2016-03-31T01:43:00Z</dcterms:created>
  <dc:creator>USER108</dc:creator>
  <dc:description/>
  <dc:language>ru-RU</dc:language>
  <cp:lastModifiedBy>USER108</cp:lastModifiedBy>
  <cp:lastPrinted>2016-10-10T02:16:00Z</cp:lastPrinted>
  <dcterms:modified xsi:type="dcterms:W3CDTF">2016-10-10T02:18:00Z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