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>
          <w:rFonts w:eastAsia="Tahoma" w:cs="Times New Roman"/>
          <w:b/>
          <w:b/>
          <w:bCs/>
          <w:sz w:val="26"/>
          <w:szCs w:val="26"/>
        </w:rPr>
      </w:pPr>
      <w:bookmarkStart w:id="0" w:name="_GoBack"/>
      <w:bookmarkEnd w:id="0"/>
      <w:r>
        <w:rPr>
          <w:rFonts w:eastAsia="Tahoma" w:cs="Times New Roman"/>
          <w:b/>
          <w:bCs/>
          <w:sz w:val="26"/>
          <w:szCs w:val="26"/>
        </w:rPr>
        <w:t xml:space="preserve">ПРОТОКОЛ </w:t>
      </w:r>
    </w:p>
    <w:p>
      <w:pPr>
        <w:pStyle w:val="Normal"/>
        <w:ind w:firstLine="709"/>
        <w:jc w:val="center"/>
        <w:rPr>
          <w:rFonts w:eastAsia="Tahoma" w:cs="Times New Roman"/>
          <w:b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 xml:space="preserve">заседания Общественного совета </w:t>
      </w:r>
    </w:p>
    <w:p>
      <w:pPr>
        <w:pStyle w:val="Normal"/>
        <w:ind w:firstLine="709"/>
        <w:jc w:val="center"/>
        <w:rPr>
          <w:rFonts w:eastAsia="Tahoma" w:cs="Times New Roman"/>
          <w:b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>при Министерстве культуры Республики Хакасия</w:t>
      </w:r>
    </w:p>
    <w:p>
      <w:pPr>
        <w:pStyle w:val="Normal"/>
        <w:ind w:firstLine="709"/>
        <w:jc w:val="center"/>
        <w:rPr>
          <w:rFonts w:eastAsia="Tahoma" w:cs="Times New Roman"/>
          <w:b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</w:r>
    </w:p>
    <w:p>
      <w:pPr>
        <w:pStyle w:val="Normal"/>
        <w:ind w:firstLine="709"/>
        <w:jc w:val="both"/>
        <w:rPr>
          <w:rFonts w:eastAsia="Tahoma" w:cs="Times New Roman"/>
          <w:b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>13 июля 2016 г.</w:t>
        <w:tab/>
        <w:tab/>
        <w:tab/>
        <w:tab/>
        <w:tab/>
        <w:tab/>
        <w:tab/>
        <w:tab/>
        <w:t xml:space="preserve"> г. Абакан</w:t>
      </w:r>
    </w:p>
    <w:p>
      <w:pPr>
        <w:pStyle w:val="Normal"/>
        <w:ind w:firstLine="709"/>
        <w:jc w:val="both"/>
        <w:rPr>
          <w:rFonts w:eastAsia="Tahoma" w:cs="Times New Roman"/>
          <w:b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</w:r>
    </w:p>
    <w:p>
      <w:pPr>
        <w:pStyle w:val="Normal"/>
        <w:ind w:firstLine="709"/>
        <w:jc w:val="both"/>
        <w:rPr>
          <w:rFonts w:eastAsia="Tahoma" w:cs="Times New Roman"/>
          <w:b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>ПРИСУТСТВОВАЛИ:</w:t>
      </w:r>
    </w:p>
    <w:p>
      <w:pPr>
        <w:pStyle w:val="Normal"/>
        <w:ind w:firstLine="709"/>
        <w:jc w:val="both"/>
        <w:rPr>
          <w:rFonts w:eastAsia="Tahoma" w:cs="Times New Roman"/>
          <w:b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</w:r>
    </w:p>
    <w:p>
      <w:pPr>
        <w:pStyle w:val="Normal"/>
        <w:ind w:firstLine="709"/>
        <w:jc w:val="both"/>
        <w:rPr>
          <w:rFonts w:eastAsia="Tahoma" w:cs="Times New Roman"/>
          <w:color w:val="FF0000"/>
          <w:sz w:val="26"/>
          <w:szCs w:val="26"/>
        </w:rPr>
      </w:pPr>
      <w:r>
        <w:rPr>
          <w:rFonts w:eastAsia="Tahoma" w:cs="Times New Roman"/>
          <w:sz w:val="26"/>
          <w:szCs w:val="26"/>
        </w:rPr>
        <w:t>Звонарева И.Н. – председатель Общественного совета при Министерстве культуры Республики Хакасия; Окольникова С.А. – Министр культуры Республики Хакасия; Гопонова Е.А. - советник координационно-аналитического отдела Министерства культуры Республики Хакасия, ответственный секретарь Общественного совета; Малахова В.А. - главный эксперт координационно-аналитического отдела Министерства культуры Республики Хакасия</w:t>
      </w:r>
      <w:r>
        <w:rPr>
          <w:rFonts w:eastAsia="Tahoma" w:cs="Times New Roman"/>
          <w:color w:val="FF0000"/>
          <w:sz w:val="26"/>
          <w:szCs w:val="26"/>
        </w:rPr>
        <w:t>.</w:t>
      </w:r>
    </w:p>
    <w:p>
      <w:pPr>
        <w:pStyle w:val="Normal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 xml:space="preserve">члены Общественного совета: </w:t>
      </w:r>
    </w:p>
    <w:p>
      <w:pPr>
        <w:pStyle w:val="ConsPlusNormal"/>
        <w:shd w:val="clear" w:color="auto" w:fill="FFFFFF" w:themeFill="background1"/>
        <w:jc w:val="both"/>
        <w:rPr>
          <w:rFonts w:ascii="Times New Roman" w:hAnsi="Times New Roman" w:eastAsia="Tahoma" w:cs="Times New Roman"/>
          <w:sz w:val="26"/>
          <w:szCs w:val="26"/>
          <w:lang w:eastAsia="hi-IN" w:bidi="hi-IN"/>
        </w:rPr>
      </w:pPr>
      <w:r>
        <w:rPr>
          <w:rFonts w:eastAsia="Tahoma" w:cs="Times New Roman" w:ascii="Times New Roman" w:hAnsi="Times New Roman"/>
          <w:sz w:val="26"/>
          <w:szCs w:val="26"/>
          <w:lang w:eastAsia="hi-IN" w:bidi="hi-IN"/>
        </w:rPr>
        <w:t>Кудряшов Ю.Т. – председатель Хакасского регионального отделения «Союз фотохудожников России», Международного Союза славянских журналистов, член Попечительского Совета музея Сибири, Севера и Дальнего Востока (г. Москва); Кыштымова Е.И. – народная артистка Республики Хакасия, заслуженная артистка Хакасии и Бурятии; Растащёнова Л.В. - председатель Республиканского комитета профсоюзов работников культуры, Председатель Комиссии Общественной палаты Республики Хакасия по вопросам культуры, гармонизации межнациональных и межрелигиозных отношений, заслуженный работник культуры Республики Хакасия; Сунчугашева К.Е. – народная артистка Республики Хакасия, заслуженный работник РСФСР, заслуженная артистка Тувинской АССР; Пелагеина Л.Г. - председатель Абазинского городского отделения Российского Красного Креста, помощник депутата Верховного Совета Республики Хакасия – Дреева М.А.; Граф В.В. - председатель Хакасской региональной общественной организации «Центр немецкой культуры имени Генриха Батца»; член Комиссии Общественной палаты Республики Хакасия по вопросам культуры, гармонизации межнациональных и межрелигиозных отношений; Лукина С.П. - исполняющая обязанности председателя Хакасской республиканской организации Общероссийской общественной организации инвалидов «Всероссийское ордена Трудового Красного Знамени общество слепых».</w:t>
      </w:r>
    </w:p>
    <w:p>
      <w:pPr>
        <w:pStyle w:val="Normal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</w:r>
    </w:p>
    <w:p>
      <w:pPr>
        <w:pStyle w:val="Normal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b/>
          <w:sz w:val="26"/>
          <w:szCs w:val="26"/>
        </w:rPr>
        <w:t>ПОВЕСТКА</w:t>
      </w:r>
      <w:r>
        <w:rPr>
          <w:rFonts w:eastAsia="Tahoma" w:cs="Times New Roman"/>
          <w:sz w:val="26"/>
          <w:szCs w:val="26"/>
        </w:rPr>
        <w:t xml:space="preserve"> заседания Общественного совета при Министерстве культуры Республики Хакасия:</w:t>
      </w:r>
    </w:p>
    <w:p>
      <w:pPr>
        <w:pStyle w:val="Normal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</w:r>
    </w:p>
    <w:p>
      <w:pPr>
        <w:pStyle w:val="Normal"/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sz w:val="26"/>
          <w:szCs w:val="26"/>
        </w:rPr>
        <w:t>1. О рассмотрении проекта приказа «</w:t>
      </w:r>
      <w:r>
        <w:rPr>
          <w:rFonts w:cs="Times New Roman"/>
          <w:color w:val="000000"/>
          <w:sz w:val="26"/>
          <w:szCs w:val="26"/>
        </w:rPr>
        <w:t>Об утверждении Перечня отдельных видов товаров, работ, услуг, их потребительских свойств (в том числе качеств) и иных характеристик (в том числе предельных цен товаров, работ, услуг), закупаемых Министерством культуры Республики Хакасия и подведомственными Министерству культуры Республики Хакасия казенными и бюджетными учреждениями</w:t>
      </w:r>
      <w:r>
        <w:rPr>
          <w:rFonts w:cs="Times New Roman"/>
          <w:sz w:val="26"/>
          <w:szCs w:val="26"/>
        </w:rPr>
        <w:t>».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Обсуждение вопросов, возникших в ходе заседания.</w:t>
      </w:r>
    </w:p>
    <w:p>
      <w:pPr>
        <w:pStyle w:val="NoSpacing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9"/>
        <w:jc w:val="both"/>
        <w:rPr>
          <w:rFonts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ВСТУПИТЕЛЬНОЕ СЛОВО П</w:t>
      </w:r>
      <w:r>
        <w:rPr>
          <w:rFonts w:cs="Times New Roman"/>
          <w:sz w:val="26"/>
          <w:szCs w:val="26"/>
        </w:rPr>
        <w:t xml:space="preserve">редседателя Общественного совета при Министерстве культуры Республики Хакасия (далее – Общественный совет) Звонаревой Ирины Николаевны. </w:t>
      </w:r>
    </w:p>
    <w:p>
      <w:pPr>
        <w:pStyle w:val="Normal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Ирина Николаевна поприветствовала членов Общественного совета и представила </w:t>
      </w:r>
      <w:r>
        <w:rPr>
          <w:rFonts w:eastAsia="Tahoma" w:cs="Times New Roman"/>
          <w:sz w:val="26"/>
          <w:szCs w:val="26"/>
        </w:rPr>
        <w:t>главного эксперта координационно-аналитического отдела Министерства культуры Республики Хакасия Малахову В.А.</w:t>
      </w:r>
    </w:p>
    <w:p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ahoma" w:cs="Times New Roman" w:ascii="Times New Roman" w:hAnsi="Times New Roman"/>
          <w:sz w:val="26"/>
          <w:szCs w:val="26"/>
          <w:lang w:eastAsia="hi-IN" w:bidi="hi-IN"/>
        </w:rPr>
        <w:tab/>
        <w:t xml:space="preserve">Малахова В.А. ознакомила членов Общественного совета с ключевыми положениями предложенного к рассмотрению проекта приказа </w:t>
      </w:r>
      <w:r>
        <w:rPr>
          <w:rFonts w:cs="Times New Roman" w:ascii="Times New Roman" w:hAnsi="Times New Roman"/>
          <w:sz w:val="26"/>
          <w:szCs w:val="26"/>
        </w:rPr>
        <w:t>«</w:t>
      </w:r>
      <w:r>
        <w:rPr>
          <w:rFonts w:cs="Times New Roman" w:ascii="Times New Roman" w:hAnsi="Times New Roman"/>
          <w:color w:val="000000"/>
          <w:sz w:val="26"/>
          <w:szCs w:val="26"/>
        </w:rPr>
        <w:t>Об утверждении Перечня отдельных видов товаров, работ, услуг, их потребительских свойств (в том числе качеств) и иных характеристик (в том числе предельных цен товаров, работ, услуг), закупаемых Министерством культуры Республики Хакасия и подведомственными Министерству культуры Республики Хакасия казенными и бюджетными учреждениями</w:t>
      </w:r>
      <w:r>
        <w:rPr>
          <w:rFonts w:cs="Times New Roman" w:ascii="Times New Roman" w:hAnsi="Times New Roman"/>
          <w:sz w:val="26"/>
          <w:szCs w:val="26"/>
        </w:rPr>
        <w:t>» и уточнила необходимость принимаемого правового акта.</w:t>
      </w:r>
    </w:p>
    <w:p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Данный проект размещен в единой информационной системе в сфере закупок для проведения обсуждения в целях общественного контроля. Срок проведения обсуждения установлен: с 05.07.2016 по 12.07.2016. Предложения общественных объединений, юридических и физических лиц в целях проведения обсуждения проекта приказа не поступали. </w:t>
      </w:r>
    </w:p>
    <w:p>
      <w:pPr>
        <w:pStyle w:val="Normal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Завершая заседание, Председатель Общественного совета Звонаревой И.Н. поблагодарила всех членов Общественного совета за активное участие и плодотворное сотрудничество.</w:t>
      </w:r>
    </w:p>
    <w:p>
      <w:pPr>
        <w:pStyle w:val="Normal"/>
        <w:ind w:firstLine="709"/>
        <w:jc w:val="both"/>
        <w:rPr>
          <w:rFonts w:eastAsia="Tahoma" w:cs="Times New Roman"/>
          <w:b/>
          <w:b/>
          <w:sz w:val="26"/>
          <w:szCs w:val="26"/>
        </w:rPr>
      </w:pPr>
      <w:r>
        <w:rPr>
          <w:rFonts w:eastAsia="Tahoma" w:cs="Times New Roman"/>
          <w:b/>
          <w:sz w:val="26"/>
          <w:szCs w:val="26"/>
        </w:rPr>
      </w:r>
    </w:p>
    <w:p>
      <w:pPr>
        <w:pStyle w:val="Normal"/>
        <w:ind w:firstLine="709"/>
        <w:jc w:val="both"/>
        <w:rPr>
          <w:rFonts w:eastAsia="Tahoma" w:cs="Times New Roman"/>
          <w:b/>
          <w:b/>
          <w:sz w:val="26"/>
          <w:szCs w:val="26"/>
        </w:rPr>
      </w:pPr>
      <w:r>
        <w:rPr>
          <w:rFonts w:eastAsia="Tahoma" w:cs="Times New Roman"/>
          <w:b/>
          <w:sz w:val="26"/>
          <w:szCs w:val="26"/>
        </w:rPr>
        <w:t xml:space="preserve">В ходе заседания </w:t>
      </w:r>
    </w:p>
    <w:p>
      <w:pPr>
        <w:pStyle w:val="Normal"/>
        <w:ind w:firstLine="709"/>
        <w:jc w:val="both"/>
        <w:rPr>
          <w:rFonts w:eastAsia="Tahoma" w:cs="Times New Roman"/>
          <w:b/>
          <w:b/>
          <w:sz w:val="26"/>
          <w:szCs w:val="26"/>
        </w:rPr>
      </w:pPr>
      <w:r>
        <w:rPr>
          <w:rFonts w:eastAsia="Tahoma" w:cs="Times New Roman"/>
          <w:b/>
          <w:sz w:val="26"/>
          <w:szCs w:val="26"/>
        </w:rPr>
        <w:t>РЕШЕНО:</w:t>
      </w:r>
    </w:p>
    <w:p>
      <w:pPr>
        <w:pStyle w:val="Normal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</w:r>
    </w:p>
    <w:p>
      <w:pPr>
        <w:pStyle w:val="Normal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 xml:space="preserve">Принять приказ </w:t>
      </w:r>
      <w:r>
        <w:rPr>
          <w:rFonts w:cs="Times New Roman"/>
          <w:sz w:val="26"/>
          <w:szCs w:val="26"/>
        </w:rPr>
        <w:t>«</w:t>
      </w:r>
      <w:r>
        <w:rPr>
          <w:rFonts w:cs="Times New Roman"/>
          <w:color w:val="000000"/>
          <w:sz w:val="26"/>
          <w:szCs w:val="26"/>
        </w:rPr>
        <w:t>Об утверждении Перечня отдельных видов товаров, работ, услуг, их потребительских свойств (в том числе качеств) и иных характеристик (в том числе предельных цен товаров, работ, услуг), закупаемых Министерством культуры Республики Хакасия и подведомственными Министерству культуры Республики Хакасия казенными и бюджетными учреждениями</w:t>
      </w:r>
      <w:r>
        <w:rPr>
          <w:rFonts w:cs="Times New Roman"/>
          <w:sz w:val="26"/>
          <w:szCs w:val="26"/>
        </w:rPr>
        <w:t>» в представленной редакции.</w:t>
      </w:r>
    </w:p>
    <w:p>
      <w:pPr>
        <w:pStyle w:val="Normal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</w:r>
    </w:p>
    <w:p>
      <w:pPr>
        <w:pStyle w:val="Normal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</w:r>
    </w:p>
    <w:p>
      <w:pPr>
        <w:pStyle w:val="Normal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</w:r>
    </w:p>
    <w:p>
      <w:pPr>
        <w:pStyle w:val="Normal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Председатель Общественного совета</w:t>
        <w:tab/>
        <w:tab/>
        <w:tab/>
        <w:tab/>
        <w:t>И.Н. Звонарёва</w:t>
      </w:r>
    </w:p>
    <w:p>
      <w:pPr>
        <w:pStyle w:val="Normal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</w:r>
    </w:p>
    <w:p>
      <w:pPr>
        <w:pStyle w:val="Normal"/>
        <w:ind w:firstLine="709"/>
        <w:jc w:val="both"/>
        <w:rPr/>
      </w:pPr>
      <w:r>
        <w:rPr>
          <w:rFonts w:eastAsia="Tahoma" w:cs="Times New Roman"/>
          <w:sz w:val="26"/>
          <w:szCs w:val="26"/>
        </w:rPr>
        <w:t>Секретарь Общественного совета</w:t>
        <w:tab/>
        <w:tab/>
        <w:tab/>
        <w:tab/>
        <w:t>Е.А. Гопонова</w:t>
      </w:r>
    </w:p>
    <w:sectPr>
      <w:type w:val="nextPage"/>
      <w:pgSz w:w="11906" w:h="16838"/>
      <w:pgMar w:left="1701" w:right="851" w:header="0" w:top="113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7a3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auto"/>
      <w:sz w:val="24"/>
      <w:szCs w:val="24"/>
      <w:lang w:eastAsia="hi-I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semiHidden/>
    <w:unhideWhenUsed/>
    <w:rsid w:val="003a0bae"/>
    <w:rPr>
      <w:color w:val="0000FF"/>
      <w:u w:val="single"/>
    </w:rPr>
  </w:style>
  <w:style w:type="character" w:styleId="Newsdetailtext" w:customStyle="1">
    <w:name w:val="news-detail-text"/>
    <w:basedOn w:val="DefaultParagraphFont"/>
    <w:qFormat/>
    <w:rsid w:val="002671d6"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447a3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a14792"/>
    <w:pPr>
      <w:suppressAutoHyphens w:val="false"/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ListParagraph">
    <w:name w:val="List Paragraph"/>
    <w:basedOn w:val="Normal"/>
    <w:uiPriority w:val="34"/>
    <w:qFormat/>
    <w:rsid w:val="003a0bae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ConsPlusNormal" w:customStyle="1">
    <w:name w:val="ConsPlusNormal"/>
    <w:qFormat/>
    <w:rsid w:val="007f44a1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2</Pages>
  <Words>640</Words>
  <CharactersWithSpaces>3652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2016-07-13T04:54:00Z</dcterms:created>
  <dc:creator>USER108</dc:creator>
  <dc:description/>
  <dc:language>ru-RU</dc:language>
  <cp:lastModifiedBy>USER108</cp:lastModifiedBy>
  <cp:lastPrinted>2016-04-07T02:21:00Z</cp:lastPrinted>
  <dcterms:modified xsi:type="dcterms:W3CDTF">2016-07-13T04:54:00Z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